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2AB" w:rsidRPr="003432AB" w:rsidRDefault="003432AB" w:rsidP="004E5624">
      <w:pPr>
        <w:tabs>
          <w:tab w:val="center" w:pos="4820"/>
        </w:tabs>
        <w:spacing w:before="240" w:after="0" w:line="240" w:lineRule="auto"/>
        <w:rPr>
          <w:rFonts w:eastAsia="Times New Roman"/>
          <w:color w:val="402B72"/>
          <w:sz w:val="20"/>
          <w:szCs w:val="20"/>
        </w:rPr>
      </w:pPr>
      <w:r w:rsidRPr="003432AB">
        <w:rPr>
          <w:rFonts w:eastAsia="Times New Roman"/>
          <w:caps/>
          <w:color w:val="402B72"/>
          <w:spacing w:val="30"/>
        </w:rPr>
        <w:tab/>
      </w:r>
    </w:p>
    <w:p w:rsidR="00D34CA9" w:rsidRPr="003D5A2F" w:rsidRDefault="00D34CA9" w:rsidP="006B7A4E">
      <w:pPr>
        <w:spacing w:after="0" w:line="240" w:lineRule="auto"/>
        <w:ind w:left="284" w:right="282" w:firstLine="708"/>
        <w:jc w:val="center"/>
        <w:rPr>
          <w:b/>
          <w:sz w:val="26"/>
          <w:szCs w:val="26"/>
        </w:rPr>
      </w:pPr>
    </w:p>
    <w:p w:rsidR="004E5624" w:rsidRDefault="004E5624" w:rsidP="006B7A4E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4E5624" w:rsidRDefault="004E5624" w:rsidP="006B7A4E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4E5624" w:rsidRDefault="004E5624" w:rsidP="006B7A4E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4E5624" w:rsidRDefault="004E5624" w:rsidP="006B7A4E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4E5624" w:rsidRDefault="004E5624" w:rsidP="006B7A4E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4E5624" w:rsidRDefault="004E5624" w:rsidP="006B7A4E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4E5624" w:rsidRDefault="004E5624" w:rsidP="006B7A4E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4E5624" w:rsidRDefault="004E5624" w:rsidP="006B7A4E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4E5624" w:rsidRDefault="004E5624" w:rsidP="006B7A4E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470695" w:rsidRPr="00A242E6" w:rsidRDefault="00470695" w:rsidP="006B7A4E">
      <w:pPr>
        <w:spacing w:after="0" w:line="240" w:lineRule="auto"/>
        <w:ind w:left="284"/>
        <w:jc w:val="center"/>
        <w:rPr>
          <w:b/>
          <w:sz w:val="26"/>
          <w:szCs w:val="26"/>
        </w:rPr>
      </w:pPr>
      <w:bookmarkStart w:id="0" w:name="_GoBack"/>
      <w:bookmarkEnd w:id="0"/>
      <w:r w:rsidRPr="00A242E6">
        <w:rPr>
          <w:b/>
          <w:sz w:val="26"/>
          <w:szCs w:val="26"/>
        </w:rPr>
        <w:t>РЕШЕНИЕ</w:t>
      </w:r>
    </w:p>
    <w:p w:rsidR="00470695" w:rsidRPr="000C4F77" w:rsidRDefault="00EF278C" w:rsidP="006B7A4E">
      <w:pPr>
        <w:spacing w:after="0" w:line="240" w:lineRule="auto"/>
        <w:ind w:left="284"/>
        <w:jc w:val="center"/>
        <w:rPr>
          <w:b/>
          <w:sz w:val="26"/>
          <w:szCs w:val="26"/>
        </w:rPr>
      </w:pPr>
      <w:r w:rsidRPr="000C4F77">
        <w:rPr>
          <w:b/>
          <w:sz w:val="26"/>
          <w:szCs w:val="26"/>
        </w:rPr>
        <w:t>об отказе в</w:t>
      </w:r>
      <w:r w:rsidR="00785344" w:rsidRPr="000C4F77">
        <w:rPr>
          <w:b/>
          <w:sz w:val="26"/>
          <w:szCs w:val="26"/>
        </w:rPr>
        <w:t xml:space="preserve"> пересчете кадастровой стоимости</w:t>
      </w:r>
    </w:p>
    <w:p w:rsidR="00470695" w:rsidRPr="00A242E6" w:rsidRDefault="00470695" w:rsidP="006B7A4E">
      <w:pPr>
        <w:spacing w:after="0" w:line="240" w:lineRule="auto"/>
        <w:contextualSpacing/>
        <w:jc w:val="center"/>
        <w:rPr>
          <w:b/>
        </w:rPr>
      </w:pPr>
    </w:p>
    <w:p w:rsidR="00CA0C1C" w:rsidRPr="00A242E6" w:rsidRDefault="00753FB8" w:rsidP="00A24853">
      <w:pPr>
        <w:spacing w:after="0" w:line="240" w:lineRule="auto"/>
        <w:ind w:right="-2"/>
        <w:rPr>
          <w:b/>
        </w:rPr>
      </w:pPr>
      <w:r w:rsidRPr="00A242E6">
        <w:rPr>
          <w:b/>
        </w:rPr>
        <w:t>«</w:t>
      </w:r>
      <w:r w:rsidR="0066287F" w:rsidRPr="00C76686">
        <w:rPr>
          <w:b/>
        </w:rPr>
        <w:t>2</w:t>
      </w:r>
      <w:r w:rsidR="000461E7">
        <w:rPr>
          <w:b/>
        </w:rPr>
        <w:t>5</w:t>
      </w:r>
      <w:r w:rsidR="00CA0C1C" w:rsidRPr="00A242E6">
        <w:rPr>
          <w:b/>
        </w:rPr>
        <w:t xml:space="preserve">» </w:t>
      </w:r>
      <w:r w:rsidR="0056147B" w:rsidRPr="00A242E6">
        <w:rPr>
          <w:b/>
        </w:rPr>
        <w:t>января</w:t>
      </w:r>
      <w:r w:rsidR="00A565C9" w:rsidRPr="00A242E6">
        <w:rPr>
          <w:b/>
        </w:rPr>
        <w:t xml:space="preserve"> 202</w:t>
      </w:r>
      <w:r w:rsidR="006B7A4E" w:rsidRPr="00A242E6">
        <w:rPr>
          <w:b/>
        </w:rPr>
        <w:t>4</w:t>
      </w:r>
      <w:r w:rsidR="00CA0C1C" w:rsidRPr="00A242E6">
        <w:rPr>
          <w:b/>
        </w:rPr>
        <w:t xml:space="preserve"> г.     </w:t>
      </w:r>
      <w:r w:rsidR="0073310A" w:rsidRPr="00A242E6">
        <w:rPr>
          <w:b/>
        </w:rPr>
        <w:t xml:space="preserve"> </w:t>
      </w:r>
      <w:r w:rsidR="00CA0C1C" w:rsidRPr="00A242E6">
        <w:rPr>
          <w:b/>
        </w:rPr>
        <w:t xml:space="preserve">     </w:t>
      </w:r>
      <w:r w:rsidR="007B2BE8" w:rsidRPr="00A242E6">
        <w:rPr>
          <w:b/>
        </w:rPr>
        <w:t xml:space="preserve">  </w:t>
      </w:r>
      <w:r w:rsidR="00CA0C1C" w:rsidRPr="00A242E6">
        <w:rPr>
          <w:b/>
        </w:rPr>
        <w:t xml:space="preserve">               </w:t>
      </w:r>
      <w:r w:rsidR="0004156D" w:rsidRPr="00A242E6">
        <w:rPr>
          <w:b/>
        </w:rPr>
        <w:t xml:space="preserve">   </w:t>
      </w:r>
      <w:r w:rsidR="00CA0C1C" w:rsidRPr="00A242E6">
        <w:rPr>
          <w:b/>
        </w:rPr>
        <w:t xml:space="preserve">            </w:t>
      </w:r>
      <w:r w:rsidR="00B27561" w:rsidRPr="00A242E6">
        <w:rPr>
          <w:b/>
        </w:rPr>
        <w:t xml:space="preserve">   </w:t>
      </w:r>
      <w:r w:rsidR="00CA0C1C" w:rsidRPr="00A242E6">
        <w:rPr>
          <w:b/>
        </w:rPr>
        <w:t xml:space="preserve">         </w:t>
      </w:r>
      <w:r w:rsidR="00011DFC" w:rsidRPr="00A242E6">
        <w:rPr>
          <w:b/>
        </w:rPr>
        <w:t xml:space="preserve">          </w:t>
      </w:r>
      <w:r w:rsidR="003D5A2F" w:rsidRPr="00A242E6">
        <w:rPr>
          <w:b/>
        </w:rPr>
        <w:t xml:space="preserve">       </w:t>
      </w:r>
      <w:r w:rsidR="00A242E6">
        <w:rPr>
          <w:b/>
        </w:rPr>
        <w:t xml:space="preserve">                   </w:t>
      </w:r>
      <w:r w:rsidR="00C410A9" w:rsidRPr="00A242E6">
        <w:rPr>
          <w:b/>
        </w:rPr>
        <w:t xml:space="preserve">              </w:t>
      </w:r>
      <w:r w:rsidR="00586F40" w:rsidRPr="00A242E6">
        <w:rPr>
          <w:b/>
        </w:rPr>
        <w:t xml:space="preserve"> </w:t>
      </w:r>
      <w:r w:rsidR="00656CF5" w:rsidRPr="00A242E6">
        <w:rPr>
          <w:b/>
        </w:rPr>
        <w:t xml:space="preserve">    </w:t>
      </w:r>
      <w:r w:rsidR="00E65AB8" w:rsidRPr="00A242E6">
        <w:rPr>
          <w:b/>
        </w:rPr>
        <w:t xml:space="preserve">  </w:t>
      </w:r>
      <w:r w:rsidR="004159C6" w:rsidRPr="00A242E6">
        <w:rPr>
          <w:b/>
        </w:rPr>
        <w:t xml:space="preserve">  </w:t>
      </w:r>
      <w:r w:rsidR="00E65AB8" w:rsidRPr="00A242E6">
        <w:rPr>
          <w:b/>
        </w:rPr>
        <w:t xml:space="preserve"> </w:t>
      </w:r>
      <w:r w:rsidR="004159C6" w:rsidRPr="00A242E6">
        <w:rPr>
          <w:b/>
        </w:rPr>
        <w:t xml:space="preserve">№ </w:t>
      </w:r>
      <w:r w:rsidR="00065BB3">
        <w:rPr>
          <w:b/>
        </w:rPr>
        <w:t>39</w:t>
      </w:r>
      <w:r w:rsidR="00A565C9" w:rsidRPr="00A242E6">
        <w:rPr>
          <w:b/>
        </w:rPr>
        <w:t>/2</w:t>
      </w:r>
      <w:r w:rsidR="0056147B" w:rsidRPr="00A242E6">
        <w:rPr>
          <w:b/>
        </w:rPr>
        <w:t>4</w:t>
      </w:r>
    </w:p>
    <w:p w:rsidR="00B94EDE" w:rsidRPr="00A242E6" w:rsidRDefault="00B94EDE" w:rsidP="00A24853">
      <w:pPr>
        <w:tabs>
          <w:tab w:val="left" w:pos="5529"/>
        </w:tabs>
        <w:spacing w:after="0" w:line="240" w:lineRule="auto"/>
        <w:ind w:right="-2"/>
        <w:jc w:val="both"/>
      </w:pPr>
    </w:p>
    <w:p w:rsidR="00CB3527" w:rsidRPr="00A242E6" w:rsidRDefault="00CA0C1C" w:rsidP="00A24853">
      <w:pPr>
        <w:tabs>
          <w:tab w:val="left" w:pos="5670"/>
          <w:tab w:val="left" w:pos="5812"/>
        </w:tabs>
        <w:spacing w:after="0" w:line="240" w:lineRule="auto"/>
        <w:ind w:left="6804" w:right="-2" w:hanging="6804"/>
        <w:jc w:val="both"/>
      </w:pPr>
      <w:r w:rsidRPr="00A242E6">
        <w:rPr>
          <w:b/>
        </w:rPr>
        <w:t xml:space="preserve">Реквизиты </w:t>
      </w:r>
      <w:r w:rsidR="00CC151B" w:rsidRPr="00A242E6">
        <w:rPr>
          <w:b/>
        </w:rPr>
        <w:t>заявлени</w:t>
      </w:r>
      <w:r w:rsidR="00FC79E2" w:rsidRPr="00A242E6">
        <w:rPr>
          <w:b/>
        </w:rPr>
        <w:t>й</w:t>
      </w:r>
      <w:r w:rsidRPr="00A242E6">
        <w:rPr>
          <w:b/>
        </w:rPr>
        <w:t>:</w:t>
      </w:r>
      <w:r w:rsidRPr="00A242E6">
        <w:tab/>
      </w:r>
      <w:r w:rsidR="00CB3527" w:rsidRPr="00A242E6">
        <w:t xml:space="preserve">от </w:t>
      </w:r>
      <w:r w:rsidR="005A4F53" w:rsidRPr="00A242E6">
        <w:t>2</w:t>
      </w:r>
      <w:r w:rsidR="0056147B" w:rsidRPr="00A242E6">
        <w:t>9</w:t>
      </w:r>
      <w:r w:rsidR="00CB3527" w:rsidRPr="00A242E6">
        <w:t>.</w:t>
      </w:r>
      <w:r w:rsidR="0004156D" w:rsidRPr="00A242E6">
        <w:t>1</w:t>
      </w:r>
      <w:r w:rsidR="0056147B" w:rsidRPr="00A242E6">
        <w:t>2</w:t>
      </w:r>
      <w:r w:rsidR="00CB3527" w:rsidRPr="00A242E6">
        <w:t xml:space="preserve">.2023 № </w:t>
      </w:r>
      <w:r w:rsidR="005D62B0" w:rsidRPr="00A242E6">
        <w:t>01-15509</w:t>
      </w:r>
      <w:r w:rsidR="0056147B" w:rsidRPr="00A242E6">
        <w:t>/23</w:t>
      </w:r>
      <w:r w:rsidR="005D62B0" w:rsidRPr="00A242E6">
        <w:t>О</w:t>
      </w:r>
      <w:r w:rsidR="00FC79E2" w:rsidRPr="00A242E6">
        <w:t>,</w:t>
      </w:r>
    </w:p>
    <w:p w:rsidR="00FC79E2" w:rsidRPr="00A242E6" w:rsidRDefault="00FC79E2" w:rsidP="00A24853">
      <w:pPr>
        <w:tabs>
          <w:tab w:val="left" w:pos="5670"/>
          <w:tab w:val="left" w:pos="5812"/>
        </w:tabs>
        <w:spacing w:after="0" w:line="240" w:lineRule="auto"/>
        <w:ind w:left="6804" w:right="-2" w:hanging="6804"/>
        <w:jc w:val="both"/>
      </w:pPr>
      <w:r w:rsidRPr="00A242E6">
        <w:rPr>
          <w:b/>
        </w:rPr>
        <w:tab/>
      </w:r>
      <w:r w:rsidRPr="00A242E6">
        <w:t>от 10.01.2024 № 01-151/24О</w:t>
      </w:r>
    </w:p>
    <w:p w:rsidR="00906BC5" w:rsidRPr="00A242E6" w:rsidRDefault="00906BC5" w:rsidP="00A24853">
      <w:pPr>
        <w:tabs>
          <w:tab w:val="left" w:pos="5670"/>
          <w:tab w:val="left" w:pos="5812"/>
        </w:tabs>
        <w:spacing w:after="0" w:line="240" w:lineRule="auto"/>
        <w:ind w:left="6804" w:right="-2" w:hanging="1134"/>
        <w:jc w:val="both"/>
      </w:pPr>
    </w:p>
    <w:p w:rsidR="005A4F53" w:rsidRPr="00A242E6" w:rsidRDefault="00CA0C1C" w:rsidP="004E5624">
      <w:pPr>
        <w:tabs>
          <w:tab w:val="left" w:pos="5670"/>
          <w:tab w:val="left" w:pos="5812"/>
          <w:tab w:val="left" w:pos="6237"/>
        </w:tabs>
        <w:spacing w:after="0" w:line="240" w:lineRule="auto"/>
        <w:ind w:left="6804" w:right="-2" w:hanging="6804"/>
        <w:jc w:val="both"/>
      </w:pPr>
      <w:r w:rsidRPr="00A242E6">
        <w:rPr>
          <w:b/>
        </w:rPr>
        <w:t xml:space="preserve">Информация о заявителе: </w:t>
      </w:r>
      <w:r w:rsidRPr="00A242E6">
        <w:rPr>
          <w:b/>
        </w:rPr>
        <w:tab/>
      </w:r>
      <w:r w:rsidR="004E5624">
        <w:t>***</w:t>
      </w:r>
    </w:p>
    <w:p w:rsidR="00737374" w:rsidRPr="00A242E6" w:rsidRDefault="00737374" w:rsidP="00A24853">
      <w:pPr>
        <w:tabs>
          <w:tab w:val="left" w:pos="6237"/>
        </w:tabs>
        <w:spacing w:after="0" w:line="240" w:lineRule="auto"/>
        <w:ind w:left="6804" w:right="-2" w:hanging="6804"/>
        <w:jc w:val="both"/>
        <w:rPr>
          <w:b/>
        </w:rPr>
      </w:pPr>
    </w:p>
    <w:p w:rsidR="00AC5CB3" w:rsidRPr="00A242E6" w:rsidRDefault="00AC5CB3" w:rsidP="00A24853">
      <w:pPr>
        <w:tabs>
          <w:tab w:val="left" w:pos="5670"/>
        </w:tabs>
        <w:spacing w:after="0" w:line="240" w:lineRule="auto"/>
        <w:ind w:left="6804" w:right="-2" w:hanging="6804"/>
        <w:jc w:val="both"/>
      </w:pPr>
      <w:r w:rsidRPr="00A242E6">
        <w:rPr>
          <w:b/>
        </w:rPr>
        <w:t>Кадастровые</w:t>
      </w:r>
      <w:r w:rsidR="00737374" w:rsidRPr="00A242E6">
        <w:rPr>
          <w:b/>
        </w:rPr>
        <w:t xml:space="preserve"> номер</w:t>
      </w:r>
      <w:r w:rsidRPr="00A242E6">
        <w:rPr>
          <w:b/>
        </w:rPr>
        <w:t>а</w:t>
      </w:r>
      <w:r w:rsidR="00737374" w:rsidRPr="00A242E6">
        <w:rPr>
          <w:b/>
        </w:rPr>
        <w:t xml:space="preserve"> объект</w:t>
      </w:r>
      <w:r w:rsidRPr="00A242E6">
        <w:rPr>
          <w:b/>
        </w:rPr>
        <w:t>ов</w:t>
      </w:r>
      <w:r w:rsidR="00737374" w:rsidRPr="00A242E6">
        <w:rPr>
          <w:b/>
        </w:rPr>
        <w:t xml:space="preserve"> недвижимости:</w:t>
      </w:r>
      <w:r w:rsidR="00737374" w:rsidRPr="00A242E6">
        <w:rPr>
          <w:b/>
        </w:rPr>
        <w:tab/>
      </w:r>
      <w:r w:rsidR="005A4F53" w:rsidRPr="00A242E6">
        <w:t>77:01:0001033:2914</w:t>
      </w:r>
      <w:r w:rsidRPr="00A242E6">
        <w:t>,</w:t>
      </w:r>
    </w:p>
    <w:p w:rsidR="004A7F08" w:rsidRPr="00A242E6" w:rsidRDefault="00AC5CB3" w:rsidP="00A24853">
      <w:pPr>
        <w:tabs>
          <w:tab w:val="left" w:pos="5670"/>
        </w:tabs>
        <w:spacing w:after="0" w:line="240" w:lineRule="auto"/>
        <w:ind w:left="6804" w:right="-2" w:hanging="6804"/>
        <w:jc w:val="both"/>
      </w:pPr>
      <w:r w:rsidRPr="00A242E6">
        <w:tab/>
        <w:t>77:01:0001034:2026</w:t>
      </w:r>
    </w:p>
    <w:p w:rsidR="00A0146A" w:rsidRPr="00A242E6" w:rsidRDefault="00737374" w:rsidP="00A24853">
      <w:pPr>
        <w:tabs>
          <w:tab w:val="left" w:pos="5670"/>
        </w:tabs>
        <w:spacing w:after="0" w:line="240" w:lineRule="auto"/>
        <w:ind w:left="5670" w:right="-2" w:hanging="5670"/>
        <w:jc w:val="both"/>
      </w:pPr>
      <w:r w:rsidRPr="00A242E6">
        <w:rPr>
          <w:b/>
        </w:rPr>
        <w:t xml:space="preserve">Адрес: </w:t>
      </w:r>
      <w:r w:rsidRPr="00A242E6">
        <w:rPr>
          <w:b/>
        </w:rPr>
        <w:tab/>
      </w:r>
      <w:r w:rsidR="004A7F08" w:rsidRPr="00A242E6">
        <w:t xml:space="preserve">г. Москва, </w:t>
      </w:r>
      <w:r w:rsidR="005A4F53" w:rsidRPr="00A242E6">
        <w:t xml:space="preserve">ул. Маросейка, д. </w:t>
      </w:r>
      <w:r w:rsidR="005612FF" w:rsidRPr="00A242E6">
        <w:t>6-8,</w:t>
      </w:r>
      <w:r w:rsidR="00A242E6">
        <w:t xml:space="preserve"> </w:t>
      </w:r>
      <w:r w:rsidR="005A4F53" w:rsidRPr="00A242E6">
        <w:t>стр. 1, кв. 9</w:t>
      </w:r>
    </w:p>
    <w:p w:rsidR="00182F00" w:rsidRPr="00A242E6" w:rsidRDefault="00182F00" w:rsidP="00A24853">
      <w:pPr>
        <w:tabs>
          <w:tab w:val="left" w:pos="5670"/>
        </w:tabs>
        <w:spacing w:after="0" w:line="240" w:lineRule="auto"/>
        <w:ind w:left="6237" w:right="-2" w:hanging="6237"/>
        <w:jc w:val="both"/>
      </w:pPr>
    </w:p>
    <w:p w:rsidR="00470695" w:rsidRPr="00A242E6" w:rsidRDefault="00470695" w:rsidP="00A24853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b/>
        </w:rPr>
      </w:pPr>
      <w:r w:rsidRPr="00A242E6">
        <w:rPr>
          <w:b/>
        </w:rPr>
        <w:t>Информация о проведенной проверке:</w:t>
      </w:r>
    </w:p>
    <w:p w:rsidR="00A242E6" w:rsidRPr="00A242E6" w:rsidRDefault="00A242E6" w:rsidP="00A24853">
      <w:pPr>
        <w:tabs>
          <w:tab w:val="left" w:pos="709"/>
        </w:tabs>
        <w:spacing w:after="0" w:line="240" w:lineRule="auto"/>
        <w:ind w:firstLine="709"/>
        <w:jc w:val="both"/>
        <w:rPr>
          <w:kern w:val="24"/>
        </w:rPr>
      </w:pPr>
    </w:p>
    <w:p w:rsidR="00AC5CB3" w:rsidRPr="00C76686" w:rsidRDefault="00AC5CB3" w:rsidP="00A24853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kern w:val="24"/>
        </w:rPr>
      </w:pPr>
      <w:r w:rsidRPr="00C76686">
        <w:rPr>
          <w:kern w:val="24"/>
        </w:rPr>
        <w:t>Государственная кадастровая оценка в горо</w:t>
      </w:r>
      <w:r w:rsidR="00A242E6" w:rsidRPr="00C76686">
        <w:rPr>
          <w:kern w:val="24"/>
        </w:rPr>
        <w:t>де Москве в 2023 году проведена</w:t>
      </w:r>
      <w:r w:rsidR="00A242E6" w:rsidRPr="00C76686">
        <w:rPr>
          <w:kern w:val="24"/>
        </w:rPr>
        <w:br/>
      </w:r>
      <w:r w:rsidRPr="00C76686">
        <w:rPr>
          <w:kern w:val="24"/>
        </w:rPr>
        <w:t>в соответствии с Федеральным законом от 03.07.2016 № 237-ФЗ «О государственной кадастровой оценке»</w:t>
      </w:r>
      <w:r w:rsidR="000C4F77">
        <w:rPr>
          <w:kern w:val="24"/>
        </w:rPr>
        <w:t xml:space="preserve"> (далее – Закон о ГКО)</w:t>
      </w:r>
      <w:r w:rsidRPr="00C76686">
        <w:rPr>
          <w:kern w:val="24"/>
        </w:rPr>
        <w:t xml:space="preserve">, Методическими указаниями о государственной кадастровой оценке, утвержденными приказом </w:t>
      </w:r>
      <w:proofErr w:type="spellStart"/>
      <w:r w:rsidRPr="00C76686">
        <w:rPr>
          <w:kern w:val="24"/>
        </w:rPr>
        <w:t>Росреестра</w:t>
      </w:r>
      <w:proofErr w:type="spellEnd"/>
      <w:r w:rsidRPr="00C76686">
        <w:rPr>
          <w:kern w:val="24"/>
        </w:rPr>
        <w:t xml:space="preserve"> от 04.08.2021 № П/0336.</w:t>
      </w:r>
    </w:p>
    <w:p w:rsidR="004A1663" w:rsidRPr="00C76686" w:rsidRDefault="004A1663" w:rsidP="00A24853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kern w:val="24"/>
          <w:highlight w:val="yellow"/>
        </w:rPr>
      </w:pPr>
      <w:r w:rsidRPr="00C76686">
        <w:rPr>
          <w:kern w:val="24"/>
        </w:rPr>
        <w:t>В соответствии с положениями статьи 13 Закон</w:t>
      </w:r>
      <w:r w:rsidR="004159C6" w:rsidRPr="00C76686">
        <w:rPr>
          <w:kern w:val="24"/>
        </w:rPr>
        <w:t>а</w:t>
      </w:r>
      <w:r w:rsidRPr="00C76686">
        <w:rPr>
          <w:kern w:val="24"/>
        </w:rPr>
        <w:t xml:space="preserve"> о ГКО на основании решения</w:t>
      </w:r>
      <w:r w:rsidR="00A242E6" w:rsidRPr="00C76686">
        <w:rPr>
          <w:kern w:val="24"/>
        </w:rPr>
        <w:br/>
      </w:r>
      <w:r w:rsidRPr="00C76686">
        <w:rPr>
          <w:kern w:val="24"/>
        </w:rPr>
        <w:t xml:space="preserve">о проведении государственной кадастровой оценки </w:t>
      </w:r>
      <w:r w:rsidR="008548E3" w:rsidRPr="00C76686">
        <w:rPr>
          <w:kern w:val="24"/>
        </w:rPr>
        <w:t>публично-правовой компанией «</w:t>
      </w:r>
      <w:proofErr w:type="spellStart"/>
      <w:r w:rsidR="008548E3" w:rsidRPr="00C76686">
        <w:rPr>
          <w:kern w:val="24"/>
        </w:rPr>
        <w:t>Роскадастр</w:t>
      </w:r>
      <w:proofErr w:type="spellEnd"/>
      <w:r w:rsidR="008548E3" w:rsidRPr="00C76686">
        <w:rPr>
          <w:kern w:val="24"/>
        </w:rPr>
        <w:t>»</w:t>
      </w:r>
      <w:r w:rsidRPr="00C76686">
        <w:rPr>
          <w:kern w:val="24"/>
        </w:rPr>
        <w:t xml:space="preserve"> по Москве</w:t>
      </w:r>
      <w:r w:rsidR="008548E3" w:rsidRPr="00C76686">
        <w:rPr>
          <w:kern w:val="24"/>
        </w:rPr>
        <w:t xml:space="preserve"> </w:t>
      </w:r>
      <w:r w:rsidR="008E0D43" w:rsidRPr="00C76686">
        <w:rPr>
          <w:kern w:val="24"/>
        </w:rPr>
        <w:t>формировался</w:t>
      </w:r>
      <w:r w:rsidRPr="00C76686">
        <w:rPr>
          <w:kern w:val="24"/>
        </w:rPr>
        <w:t xml:space="preserve"> </w:t>
      </w:r>
      <w:r w:rsidR="003C1A38" w:rsidRPr="00C76686">
        <w:rPr>
          <w:rFonts w:eastAsia="Times New Roman"/>
        </w:rPr>
        <w:t xml:space="preserve">перечень объектов недвижимости, подлежащих государственной кадастровой оценке (далее </w:t>
      </w:r>
      <w:r w:rsidR="003C1A38" w:rsidRPr="00C76686">
        <w:rPr>
          <w:kern w:val="24"/>
        </w:rPr>
        <w:t>– Перечень)</w:t>
      </w:r>
      <w:r w:rsidRPr="00C76686">
        <w:rPr>
          <w:kern w:val="24"/>
        </w:rPr>
        <w:t>.</w:t>
      </w:r>
    </w:p>
    <w:p w:rsidR="004A1663" w:rsidRPr="00C76686" w:rsidRDefault="004A1663" w:rsidP="00A24853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kern w:val="24"/>
        </w:rPr>
      </w:pPr>
      <w:r w:rsidRPr="00C76686">
        <w:rPr>
          <w:kern w:val="24"/>
        </w:rPr>
        <w:t>В Перечень были включены сведения Единого государственного реестра недвижимости</w:t>
      </w:r>
      <w:r w:rsidR="00A242E6" w:rsidRPr="00C76686">
        <w:rPr>
          <w:kern w:val="24"/>
        </w:rPr>
        <w:t xml:space="preserve"> (далее – ЕГРН)</w:t>
      </w:r>
      <w:r w:rsidRPr="00C76686">
        <w:rPr>
          <w:kern w:val="24"/>
        </w:rPr>
        <w:t>, актуальные по состоянию на 1 января года определения кадастровой стоимости.</w:t>
      </w:r>
    </w:p>
    <w:p w:rsidR="004A1663" w:rsidRPr="00C76686" w:rsidRDefault="004A1663" w:rsidP="00A24853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kern w:val="24"/>
        </w:rPr>
      </w:pPr>
      <w:r w:rsidRPr="00C76686">
        <w:rPr>
          <w:kern w:val="24"/>
        </w:rPr>
        <w:t>Перечень объектов недвижимости, подлежащих государственной кадастровой оценке</w:t>
      </w:r>
      <w:r w:rsidR="00A242E6" w:rsidRPr="00C76686">
        <w:rPr>
          <w:kern w:val="24"/>
        </w:rPr>
        <w:br/>
      </w:r>
      <w:r w:rsidR="00AB180D" w:rsidRPr="00C76686">
        <w:rPr>
          <w:kern w:val="24"/>
        </w:rPr>
        <w:t>в 2023</w:t>
      </w:r>
      <w:r w:rsidRPr="00C76686">
        <w:rPr>
          <w:kern w:val="24"/>
        </w:rPr>
        <w:t xml:space="preserve"> год</w:t>
      </w:r>
      <w:r w:rsidR="002D528C" w:rsidRPr="00C76686">
        <w:rPr>
          <w:kern w:val="24"/>
        </w:rPr>
        <w:t>у</w:t>
      </w:r>
      <w:r w:rsidRPr="00C76686">
        <w:rPr>
          <w:kern w:val="24"/>
        </w:rPr>
        <w:t>, формировался по состоянию на 01.01.20</w:t>
      </w:r>
      <w:r w:rsidR="00AB180D" w:rsidRPr="00C76686">
        <w:rPr>
          <w:kern w:val="24"/>
        </w:rPr>
        <w:t>23</w:t>
      </w:r>
      <w:r w:rsidRPr="00C76686">
        <w:rPr>
          <w:kern w:val="24"/>
        </w:rPr>
        <w:t>.</w:t>
      </w:r>
    </w:p>
    <w:p w:rsidR="00D029D0" w:rsidRPr="00C76686" w:rsidRDefault="00FE65D4" w:rsidP="00A24853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kern w:val="24"/>
        </w:rPr>
      </w:pPr>
      <w:r w:rsidRPr="00C76686">
        <w:rPr>
          <w:rFonts w:eastAsia="Times New Roman"/>
        </w:rPr>
        <w:t xml:space="preserve">Кадастровая стоимость объекта недвижимости с кадастровым номером </w:t>
      </w:r>
      <w:r w:rsidR="00FD501B" w:rsidRPr="00C76686">
        <w:t xml:space="preserve">77:01:0001033:2914 </w:t>
      </w:r>
      <w:r w:rsidRPr="00C76686">
        <w:rPr>
          <w:rFonts w:eastAsia="Times New Roman"/>
          <w:bCs/>
        </w:rPr>
        <w:t>н</w:t>
      </w:r>
      <w:r w:rsidR="00D029D0" w:rsidRPr="00C76686">
        <w:rPr>
          <w:rFonts w:eastAsia="Times New Roman"/>
        </w:rPr>
        <w:t xml:space="preserve">а основании сведений, включенных в </w:t>
      </w:r>
      <w:r w:rsidR="003C1A38" w:rsidRPr="00C76686">
        <w:rPr>
          <w:kern w:val="24"/>
        </w:rPr>
        <w:t>Перечень</w:t>
      </w:r>
      <w:r w:rsidR="00D3483D" w:rsidRPr="00C76686">
        <w:rPr>
          <w:kern w:val="24"/>
        </w:rPr>
        <w:t xml:space="preserve"> по состоянию</w:t>
      </w:r>
      <w:r w:rsidR="00A242E6" w:rsidRPr="00C76686">
        <w:rPr>
          <w:kern w:val="24"/>
        </w:rPr>
        <w:t xml:space="preserve"> </w:t>
      </w:r>
      <w:r w:rsidR="00D3483D" w:rsidRPr="00C76686">
        <w:rPr>
          <w:kern w:val="24"/>
        </w:rPr>
        <w:t>на 01.01.20</w:t>
      </w:r>
      <w:r w:rsidR="00AB180D" w:rsidRPr="00C76686">
        <w:rPr>
          <w:kern w:val="24"/>
        </w:rPr>
        <w:t>23</w:t>
      </w:r>
      <w:r w:rsidR="00D029D0" w:rsidRPr="00C76686">
        <w:rPr>
          <w:rFonts w:eastAsia="Times New Roman"/>
        </w:rPr>
        <w:t xml:space="preserve">, </w:t>
      </w:r>
      <w:r w:rsidRPr="00C76686">
        <w:rPr>
          <w:rFonts w:eastAsia="Times New Roman"/>
        </w:rPr>
        <w:t>определена</w:t>
      </w:r>
      <w:r w:rsidR="003C1A38" w:rsidRPr="00C76686">
        <w:rPr>
          <w:rFonts w:eastAsia="Times New Roman"/>
        </w:rPr>
        <w:t xml:space="preserve"> </w:t>
      </w:r>
      <w:r w:rsidRPr="00C76686">
        <w:rPr>
          <w:rFonts w:eastAsia="Times New Roman"/>
        </w:rPr>
        <w:t xml:space="preserve">в размере </w:t>
      </w:r>
      <w:r w:rsidR="00AB180D" w:rsidRPr="00C76686">
        <w:rPr>
          <w:rFonts w:eastAsia="Times New Roman"/>
        </w:rPr>
        <w:t xml:space="preserve">138 055 150,14 </w:t>
      </w:r>
      <w:r w:rsidR="00FD501B" w:rsidRPr="00C76686">
        <w:rPr>
          <w:rFonts w:eastAsia="Times New Roman"/>
        </w:rPr>
        <w:t>руб</w:t>
      </w:r>
      <w:r w:rsidRPr="00C76686">
        <w:rPr>
          <w:rFonts w:eastAsia="Times New Roman"/>
        </w:rPr>
        <w:t xml:space="preserve">. </w:t>
      </w:r>
      <w:r w:rsidR="00FD501B" w:rsidRPr="00C76686">
        <w:rPr>
          <w:rFonts w:eastAsia="Times New Roman"/>
        </w:rPr>
        <w:t xml:space="preserve">с учетом </w:t>
      </w:r>
      <w:r w:rsidR="005612FF" w:rsidRPr="00C76686">
        <w:rPr>
          <w:rFonts w:eastAsia="Times New Roman"/>
        </w:rPr>
        <w:t>отнесения</w:t>
      </w:r>
      <w:r w:rsidR="00A242E6" w:rsidRPr="00C76686">
        <w:rPr>
          <w:rFonts w:eastAsia="Times New Roman"/>
        </w:rPr>
        <w:t xml:space="preserve"> </w:t>
      </w:r>
      <w:r w:rsidR="00D029D0" w:rsidRPr="00C76686">
        <w:rPr>
          <w:rFonts w:eastAsia="Times New Roman"/>
        </w:rPr>
        <w:t xml:space="preserve">его к </w:t>
      </w:r>
      <w:r w:rsidR="00FD501B" w:rsidRPr="00C76686">
        <w:rPr>
          <w:rFonts w:eastAsia="Times New Roman"/>
        </w:rPr>
        <w:t xml:space="preserve">группе </w:t>
      </w:r>
      <w:r w:rsidR="00AB180D" w:rsidRPr="00C76686">
        <w:rPr>
          <w:rFonts w:eastAsia="Times New Roman"/>
        </w:rPr>
        <w:t>1 «Объекты многоквартирной жилой застройки», подгруппе 1.4 «Помещения</w:t>
      </w:r>
      <w:r w:rsidR="00A242E6" w:rsidRPr="00C76686">
        <w:rPr>
          <w:rFonts w:eastAsia="Times New Roman"/>
        </w:rPr>
        <w:t xml:space="preserve"> </w:t>
      </w:r>
      <w:r w:rsidR="00AB180D" w:rsidRPr="00C76686">
        <w:rPr>
          <w:rFonts w:eastAsia="Times New Roman"/>
        </w:rPr>
        <w:t>в объектах многоквартирной жилой застройки»</w:t>
      </w:r>
      <w:r w:rsidR="008548E3" w:rsidRPr="00C76686">
        <w:rPr>
          <w:rFonts w:eastAsia="Times New Roman"/>
        </w:rPr>
        <w:t>,</w:t>
      </w:r>
      <w:r w:rsidR="004F604A" w:rsidRPr="00C76686">
        <w:t xml:space="preserve"> </w:t>
      </w:r>
      <w:r w:rsidR="004F604A" w:rsidRPr="00C76686">
        <w:rPr>
          <w:rFonts w:eastAsia="Times New Roman"/>
        </w:rPr>
        <w:t>с учетом сведений о площади</w:t>
      </w:r>
      <w:r w:rsidR="00A242E6" w:rsidRPr="00C76686">
        <w:rPr>
          <w:rFonts w:eastAsia="Times New Roman"/>
        </w:rPr>
        <w:t xml:space="preserve"> </w:t>
      </w:r>
      <w:r w:rsidR="004F604A" w:rsidRPr="00C76686">
        <w:rPr>
          <w:rFonts w:eastAsia="Times New Roman"/>
        </w:rPr>
        <w:t xml:space="preserve">объекта </w:t>
      </w:r>
      <w:r w:rsidR="00FD501B" w:rsidRPr="00C76686">
        <w:rPr>
          <w:kern w:val="24"/>
        </w:rPr>
        <w:t>– «326,20 кв.</w:t>
      </w:r>
      <w:r w:rsidR="00250A29" w:rsidRPr="00C76686">
        <w:rPr>
          <w:kern w:val="24"/>
        </w:rPr>
        <w:t xml:space="preserve"> </w:t>
      </w:r>
      <w:r w:rsidR="00FD501B" w:rsidRPr="00C76686">
        <w:rPr>
          <w:kern w:val="24"/>
        </w:rPr>
        <w:t>м.»</w:t>
      </w:r>
      <w:r w:rsidR="005612FF" w:rsidRPr="00C76686">
        <w:rPr>
          <w:kern w:val="24"/>
        </w:rPr>
        <w:t>,</w:t>
      </w:r>
      <w:r w:rsidR="004F604A" w:rsidRPr="00C76686">
        <w:rPr>
          <w:kern w:val="24"/>
        </w:rPr>
        <w:t xml:space="preserve"> </w:t>
      </w:r>
      <w:r w:rsidR="00FD501B" w:rsidRPr="00C76686">
        <w:rPr>
          <w:kern w:val="24"/>
        </w:rPr>
        <w:t>этаж</w:t>
      </w:r>
      <w:r w:rsidR="005612FF" w:rsidRPr="00C76686">
        <w:rPr>
          <w:kern w:val="24"/>
        </w:rPr>
        <w:t>е</w:t>
      </w:r>
      <w:r w:rsidR="00A242E6" w:rsidRPr="00C76686">
        <w:rPr>
          <w:kern w:val="24"/>
        </w:rPr>
        <w:br/>
      </w:r>
      <w:r w:rsidR="002875E7" w:rsidRPr="00C76686">
        <w:rPr>
          <w:kern w:val="24"/>
        </w:rPr>
        <w:t xml:space="preserve">помещения – </w:t>
      </w:r>
      <w:r w:rsidR="005D0239" w:rsidRPr="00C76686">
        <w:rPr>
          <w:kern w:val="24"/>
        </w:rPr>
        <w:t>«</w:t>
      </w:r>
      <w:r w:rsidR="00FD501B" w:rsidRPr="00C76686">
        <w:rPr>
          <w:kern w:val="24"/>
        </w:rPr>
        <w:t>2, ч</w:t>
      </w:r>
      <w:r w:rsidR="005D0239" w:rsidRPr="00C76686">
        <w:rPr>
          <w:kern w:val="24"/>
        </w:rPr>
        <w:t>»</w:t>
      </w:r>
      <w:r w:rsidR="00FD501B" w:rsidRPr="00C76686">
        <w:rPr>
          <w:kern w:val="24"/>
        </w:rPr>
        <w:t>.</w:t>
      </w:r>
    </w:p>
    <w:p w:rsidR="00C76686" w:rsidRPr="00C76686" w:rsidRDefault="004F604A" w:rsidP="00A24853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kern w:val="24"/>
        </w:rPr>
      </w:pPr>
      <w:r w:rsidRPr="00C76686">
        <w:rPr>
          <w:rFonts w:eastAsia="Times New Roman"/>
        </w:rPr>
        <w:t xml:space="preserve">Кадастровая стоимость объекта недвижимости с кадастровым номером </w:t>
      </w:r>
      <w:r w:rsidRPr="00C76686">
        <w:t xml:space="preserve">77:01:0001034:2026 </w:t>
      </w:r>
      <w:r w:rsidRPr="00C76686">
        <w:rPr>
          <w:rFonts w:eastAsia="Times New Roman"/>
          <w:bCs/>
        </w:rPr>
        <w:t>н</w:t>
      </w:r>
      <w:r w:rsidRPr="00C76686">
        <w:rPr>
          <w:rFonts w:eastAsia="Times New Roman"/>
        </w:rPr>
        <w:t xml:space="preserve">а основании сведений, включенных в </w:t>
      </w:r>
      <w:r w:rsidRPr="00C76686">
        <w:rPr>
          <w:kern w:val="24"/>
        </w:rPr>
        <w:t>Перечень по состоянию</w:t>
      </w:r>
      <w:r w:rsidR="00A242E6" w:rsidRPr="00C76686">
        <w:rPr>
          <w:kern w:val="24"/>
        </w:rPr>
        <w:t xml:space="preserve"> </w:t>
      </w:r>
      <w:r w:rsidRPr="00C76686">
        <w:rPr>
          <w:kern w:val="24"/>
        </w:rPr>
        <w:t>на 01.01.2023</w:t>
      </w:r>
      <w:r w:rsidRPr="00C76686">
        <w:rPr>
          <w:rFonts w:eastAsia="Times New Roman"/>
        </w:rPr>
        <w:t>, определена в размере 27 382 489,93 руб. с учетом отнесения</w:t>
      </w:r>
      <w:r w:rsidR="00A242E6" w:rsidRPr="00C76686">
        <w:rPr>
          <w:rFonts w:eastAsia="Times New Roman"/>
        </w:rPr>
        <w:t xml:space="preserve"> </w:t>
      </w:r>
      <w:r w:rsidRPr="00C76686">
        <w:rPr>
          <w:rFonts w:eastAsia="Times New Roman"/>
        </w:rPr>
        <w:t>его к группе 1 «Объекты многоквартирной жилой застройки», подгруппе 1.4 «Помещения в объектах многоквартирной жилой застройки»</w:t>
      </w:r>
      <w:r w:rsidR="008548E3" w:rsidRPr="00C76686">
        <w:rPr>
          <w:rFonts w:eastAsia="Times New Roman"/>
        </w:rPr>
        <w:t>,</w:t>
      </w:r>
      <w:r w:rsidRPr="00C76686">
        <w:rPr>
          <w:rFonts w:eastAsia="Times New Roman"/>
        </w:rPr>
        <w:t xml:space="preserve"> с учетом сведений о площади</w:t>
      </w:r>
      <w:r w:rsidR="00A242E6" w:rsidRPr="00C76686">
        <w:rPr>
          <w:rFonts w:eastAsia="Times New Roman"/>
        </w:rPr>
        <w:t xml:space="preserve"> </w:t>
      </w:r>
      <w:r w:rsidRPr="00C76686">
        <w:rPr>
          <w:rFonts w:eastAsia="Times New Roman"/>
        </w:rPr>
        <w:t xml:space="preserve">объекта </w:t>
      </w:r>
      <w:r w:rsidRPr="00C76686">
        <w:rPr>
          <w:kern w:val="24"/>
        </w:rPr>
        <w:t>– «64,70 кв.</w:t>
      </w:r>
      <w:r w:rsidR="008F7925" w:rsidRPr="00C76686">
        <w:rPr>
          <w:kern w:val="24"/>
        </w:rPr>
        <w:t xml:space="preserve"> </w:t>
      </w:r>
      <w:r w:rsidRPr="00C76686">
        <w:rPr>
          <w:kern w:val="24"/>
        </w:rPr>
        <w:t>м.», этаже помещения</w:t>
      </w:r>
      <w:r w:rsidR="00C76686">
        <w:rPr>
          <w:kern w:val="24"/>
        </w:rPr>
        <w:br/>
      </w:r>
      <w:r w:rsidRPr="00C76686">
        <w:rPr>
          <w:kern w:val="24"/>
        </w:rPr>
        <w:t>– «2».</w:t>
      </w:r>
    </w:p>
    <w:p w:rsidR="007655C6" w:rsidRPr="00C76686" w:rsidRDefault="00FE65D4" w:rsidP="00A24853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rFonts w:eastAsia="Times New Roman"/>
        </w:rPr>
      </w:pPr>
      <w:r w:rsidRPr="00C76686">
        <w:rPr>
          <w:rFonts w:eastAsia="Times New Roman"/>
        </w:rPr>
        <w:lastRenderedPageBreak/>
        <w:t>О</w:t>
      </w:r>
      <w:r w:rsidR="007655C6" w:rsidRPr="00C76686">
        <w:rPr>
          <w:rFonts w:eastAsia="Times New Roman"/>
        </w:rPr>
        <w:t xml:space="preserve">шибок, </w:t>
      </w:r>
      <w:r w:rsidRPr="00C76686">
        <w:rPr>
          <w:rFonts w:eastAsia="Times New Roman"/>
        </w:rPr>
        <w:t>допущенных при определении кадастровой стоимости объект</w:t>
      </w:r>
      <w:r w:rsidR="004F604A" w:rsidRPr="00C76686">
        <w:rPr>
          <w:rFonts w:eastAsia="Times New Roman"/>
        </w:rPr>
        <w:t>ов</w:t>
      </w:r>
      <w:r w:rsidRPr="00C76686">
        <w:rPr>
          <w:rFonts w:eastAsia="Times New Roman"/>
        </w:rPr>
        <w:t xml:space="preserve"> недвижимости</w:t>
      </w:r>
      <w:r w:rsidR="005612FF" w:rsidRPr="00C76686">
        <w:rPr>
          <w:rFonts w:eastAsia="Times New Roman"/>
        </w:rPr>
        <w:t xml:space="preserve"> </w:t>
      </w:r>
      <w:r w:rsidRPr="00C76686">
        <w:rPr>
          <w:rFonts w:eastAsia="Times New Roman"/>
        </w:rPr>
        <w:t>с кадастровым</w:t>
      </w:r>
      <w:r w:rsidR="004F604A" w:rsidRPr="00C76686">
        <w:rPr>
          <w:rFonts w:eastAsia="Times New Roman"/>
        </w:rPr>
        <w:t>и</w:t>
      </w:r>
      <w:r w:rsidRPr="00C76686">
        <w:rPr>
          <w:rFonts w:eastAsia="Times New Roman"/>
        </w:rPr>
        <w:t xml:space="preserve"> номер</w:t>
      </w:r>
      <w:r w:rsidR="004F604A" w:rsidRPr="00C76686">
        <w:rPr>
          <w:rFonts w:eastAsia="Times New Roman"/>
        </w:rPr>
        <w:t>ами</w:t>
      </w:r>
      <w:r w:rsidRPr="00C76686">
        <w:rPr>
          <w:rFonts w:eastAsia="Times New Roman"/>
        </w:rPr>
        <w:t xml:space="preserve"> </w:t>
      </w:r>
      <w:r w:rsidR="00FD501B" w:rsidRPr="00C76686">
        <w:t>77:01:0001033:2914</w:t>
      </w:r>
      <w:r w:rsidR="004F604A" w:rsidRPr="00C76686">
        <w:t>, 77:01:0001034:2026</w:t>
      </w:r>
      <w:r w:rsidR="00A242E6" w:rsidRPr="00C76686">
        <w:t xml:space="preserve"> </w:t>
      </w:r>
      <w:r w:rsidR="008E5945" w:rsidRPr="00C76686">
        <w:rPr>
          <w:rFonts w:eastAsia="Times New Roman"/>
        </w:rPr>
        <w:t>по состоянию на 01.01.20</w:t>
      </w:r>
      <w:r w:rsidR="004F604A" w:rsidRPr="00C76686">
        <w:rPr>
          <w:rFonts w:eastAsia="Times New Roman"/>
        </w:rPr>
        <w:t>23</w:t>
      </w:r>
      <w:r w:rsidR="007655C6" w:rsidRPr="00C76686">
        <w:rPr>
          <w:rFonts w:eastAsia="Times New Roman"/>
        </w:rPr>
        <w:t>, не выявлено.</w:t>
      </w:r>
    </w:p>
    <w:p w:rsidR="00C76686" w:rsidRPr="00C76686" w:rsidRDefault="00D86B56" w:rsidP="00A24853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rFonts w:eastAsia="Times New Roman"/>
        </w:rPr>
      </w:pPr>
      <w:r>
        <w:rPr>
          <w:rFonts w:eastAsia="Times New Roman"/>
        </w:rPr>
        <w:t>Обращаем внимание, что с</w:t>
      </w:r>
      <w:r w:rsidR="00C76686" w:rsidRPr="00C76686">
        <w:rPr>
          <w:rFonts w:eastAsia="Times New Roman"/>
        </w:rPr>
        <w:t xml:space="preserve">огласно части 7 статьи 15 Закона о ГКО публично-правовая компания в течение десяти рабочих дней со дня начала применения кадастровой стоимости, полученной по результатам проведения государственной кадастровой оценки, обеспечивает формирование и предоставление бюджетному учреждению перечня объектов недвижимости, в сведения ЕГРН о которых внесены изменения в период с 1 января года проведения государственной кадастровой оценки до даты начала применения кадастровой стоимости, полученной по результатам проведения государственной кадастровой оценки. </w:t>
      </w:r>
    </w:p>
    <w:p w:rsidR="00C76686" w:rsidRPr="00C76686" w:rsidRDefault="00C76686" w:rsidP="00A24853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rFonts w:eastAsia="Times New Roman"/>
        </w:rPr>
      </w:pPr>
      <w:r w:rsidRPr="00C76686">
        <w:rPr>
          <w:rFonts w:eastAsia="Times New Roman"/>
        </w:rPr>
        <w:t>В соответствии с частью 5 статьи 16 Закона о ГКО в течение сорока рабочих дней после получения перечня объектов недвижимости, предусмотренного частью 7 статьи 15 Закона о ГКО, бюджетное учреждение осуществляет определение кадастровой стоимости объектов недвижимости, включенных в такой перечень.</w:t>
      </w:r>
    </w:p>
    <w:sectPr w:rsidR="00C76686" w:rsidRPr="00C76686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5624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96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156D"/>
    <w:rsid w:val="0004232B"/>
    <w:rsid w:val="000423A5"/>
    <w:rsid w:val="000443CA"/>
    <w:rsid w:val="000461E7"/>
    <w:rsid w:val="00047A6B"/>
    <w:rsid w:val="00047F6B"/>
    <w:rsid w:val="000502BF"/>
    <w:rsid w:val="000516B8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5BB3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8042A"/>
    <w:rsid w:val="00081391"/>
    <w:rsid w:val="00082187"/>
    <w:rsid w:val="00083D24"/>
    <w:rsid w:val="0008555E"/>
    <w:rsid w:val="00085F7A"/>
    <w:rsid w:val="00086CC8"/>
    <w:rsid w:val="00090C9C"/>
    <w:rsid w:val="0009357C"/>
    <w:rsid w:val="00094036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4F77"/>
    <w:rsid w:val="000C5420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0BC8"/>
    <w:rsid w:val="001B2587"/>
    <w:rsid w:val="001B267E"/>
    <w:rsid w:val="001B2EA8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5508"/>
    <w:rsid w:val="001E6B5E"/>
    <w:rsid w:val="001E6D52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7E07"/>
    <w:rsid w:val="0023113B"/>
    <w:rsid w:val="00232F02"/>
    <w:rsid w:val="00235354"/>
    <w:rsid w:val="002363E9"/>
    <w:rsid w:val="00236E18"/>
    <w:rsid w:val="0024223D"/>
    <w:rsid w:val="00243919"/>
    <w:rsid w:val="0024489E"/>
    <w:rsid w:val="00246531"/>
    <w:rsid w:val="00250A29"/>
    <w:rsid w:val="00251B72"/>
    <w:rsid w:val="002520DB"/>
    <w:rsid w:val="00253ED7"/>
    <w:rsid w:val="00257D1C"/>
    <w:rsid w:val="00257F2B"/>
    <w:rsid w:val="00264203"/>
    <w:rsid w:val="00264777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5E7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3858"/>
    <w:rsid w:val="002D528C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2C0C"/>
    <w:rsid w:val="00323118"/>
    <w:rsid w:val="00324945"/>
    <w:rsid w:val="00324D2C"/>
    <w:rsid w:val="0032776D"/>
    <w:rsid w:val="00331929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6418"/>
    <w:rsid w:val="0034776D"/>
    <w:rsid w:val="00347CD2"/>
    <w:rsid w:val="00350772"/>
    <w:rsid w:val="003523F1"/>
    <w:rsid w:val="00353847"/>
    <w:rsid w:val="003575E2"/>
    <w:rsid w:val="003605E7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D31"/>
    <w:rsid w:val="003B12AF"/>
    <w:rsid w:val="003B22DA"/>
    <w:rsid w:val="003B5337"/>
    <w:rsid w:val="003C034E"/>
    <w:rsid w:val="003C13C2"/>
    <w:rsid w:val="003C172B"/>
    <w:rsid w:val="003C1A38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F9D"/>
    <w:rsid w:val="003E53B3"/>
    <w:rsid w:val="003E644B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59C6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40AE"/>
    <w:rsid w:val="004365F7"/>
    <w:rsid w:val="004372DF"/>
    <w:rsid w:val="00437B51"/>
    <w:rsid w:val="00440CE2"/>
    <w:rsid w:val="004412DF"/>
    <w:rsid w:val="00443062"/>
    <w:rsid w:val="0044494C"/>
    <w:rsid w:val="0044660D"/>
    <w:rsid w:val="00446AE5"/>
    <w:rsid w:val="00446B1E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4D3D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1663"/>
    <w:rsid w:val="004A2B98"/>
    <w:rsid w:val="004A4084"/>
    <w:rsid w:val="004A7F08"/>
    <w:rsid w:val="004B0104"/>
    <w:rsid w:val="004B0204"/>
    <w:rsid w:val="004B183A"/>
    <w:rsid w:val="004B1AD1"/>
    <w:rsid w:val="004B2DA1"/>
    <w:rsid w:val="004B3AD0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24"/>
    <w:rsid w:val="004E565A"/>
    <w:rsid w:val="004E619E"/>
    <w:rsid w:val="004F0EAE"/>
    <w:rsid w:val="004F254E"/>
    <w:rsid w:val="004F357E"/>
    <w:rsid w:val="004F604A"/>
    <w:rsid w:val="005006DC"/>
    <w:rsid w:val="0050089A"/>
    <w:rsid w:val="00502892"/>
    <w:rsid w:val="00502BD6"/>
    <w:rsid w:val="005033C0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194"/>
    <w:rsid w:val="00551366"/>
    <w:rsid w:val="00551DE5"/>
    <w:rsid w:val="00552B6A"/>
    <w:rsid w:val="005532B9"/>
    <w:rsid w:val="005538C2"/>
    <w:rsid w:val="005612FF"/>
    <w:rsid w:val="0056147B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12DD"/>
    <w:rsid w:val="00571B00"/>
    <w:rsid w:val="00572B30"/>
    <w:rsid w:val="00573522"/>
    <w:rsid w:val="0058119C"/>
    <w:rsid w:val="005812E2"/>
    <w:rsid w:val="00583067"/>
    <w:rsid w:val="0058330C"/>
    <w:rsid w:val="00585EB2"/>
    <w:rsid w:val="00586F40"/>
    <w:rsid w:val="005902EE"/>
    <w:rsid w:val="00590B9D"/>
    <w:rsid w:val="005979DF"/>
    <w:rsid w:val="005A0E43"/>
    <w:rsid w:val="005A276C"/>
    <w:rsid w:val="005A4F53"/>
    <w:rsid w:val="005A5A0A"/>
    <w:rsid w:val="005A5EC8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0239"/>
    <w:rsid w:val="005D1C48"/>
    <w:rsid w:val="005D306E"/>
    <w:rsid w:val="005D355F"/>
    <w:rsid w:val="005D4776"/>
    <w:rsid w:val="005D49C2"/>
    <w:rsid w:val="005D62B0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175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3952"/>
    <w:rsid w:val="00654C91"/>
    <w:rsid w:val="00655183"/>
    <w:rsid w:val="006553A6"/>
    <w:rsid w:val="00655D63"/>
    <w:rsid w:val="006560E0"/>
    <w:rsid w:val="00656501"/>
    <w:rsid w:val="00656CF5"/>
    <w:rsid w:val="006577D8"/>
    <w:rsid w:val="006609AD"/>
    <w:rsid w:val="0066287F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56F2"/>
    <w:rsid w:val="0067742E"/>
    <w:rsid w:val="00677AEB"/>
    <w:rsid w:val="00680BD3"/>
    <w:rsid w:val="006813DD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B7A4E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10A6"/>
    <w:rsid w:val="0073310A"/>
    <w:rsid w:val="00734EB7"/>
    <w:rsid w:val="00735704"/>
    <w:rsid w:val="007366F5"/>
    <w:rsid w:val="00737374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55C6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86D5F"/>
    <w:rsid w:val="0079018D"/>
    <w:rsid w:val="007907D1"/>
    <w:rsid w:val="00791728"/>
    <w:rsid w:val="00791CA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E014A"/>
    <w:rsid w:val="007E1453"/>
    <w:rsid w:val="007E28B4"/>
    <w:rsid w:val="007E337D"/>
    <w:rsid w:val="007E360F"/>
    <w:rsid w:val="007E5275"/>
    <w:rsid w:val="007E586E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669A"/>
    <w:rsid w:val="008471BF"/>
    <w:rsid w:val="00850D7B"/>
    <w:rsid w:val="008512DE"/>
    <w:rsid w:val="00851C83"/>
    <w:rsid w:val="008529FF"/>
    <w:rsid w:val="008548E3"/>
    <w:rsid w:val="00856B32"/>
    <w:rsid w:val="00856F0F"/>
    <w:rsid w:val="00857F7B"/>
    <w:rsid w:val="00862A49"/>
    <w:rsid w:val="008647C5"/>
    <w:rsid w:val="00866B60"/>
    <w:rsid w:val="00867166"/>
    <w:rsid w:val="008719D2"/>
    <w:rsid w:val="00872513"/>
    <w:rsid w:val="008730FB"/>
    <w:rsid w:val="00877A58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881"/>
    <w:rsid w:val="008A2CD8"/>
    <w:rsid w:val="008A3E94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0D43"/>
    <w:rsid w:val="008E10D9"/>
    <w:rsid w:val="008E47ED"/>
    <w:rsid w:val="008E5945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8F7925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3FB0"/>
    <w:rsid w:val="00A242E6"/>
    <w:rsid w:val="00A24431"/>
    <w:rsid w:val="00A24434"/>
    <w:rsid w:val="00A24853"/>
    <w:rsid w:val="00A24915"/>
    <w:rsid w:val="00A2524F"/>
    <w:rsid w:val="00A3320E"/>
    <w:rsid w:val="00A34168"/>
    <w:rsid w:val="00A34985"/>
    <w:rsid w:val="00A37373"/>
    <w:rsid w:val="00A40399"/>
    <w:rsid w:val="00A408B2"/>
    <w:rsid w:val="00A42530"/>
    <w:rsid w:val="00A4532A"/>
    <w:rsid w:val="00A453A4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2C19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A616E"/>
    <w:rsid w:val="00AB09D0"/>
    <w:rsid w:val="00AB180D"/>
    <w:rsid w:val="00AB197E"/>
    <w:rsid w:val="00AB230F"/>
    <w:rsid w:val="00AB2995"/>
    <w:rsid w:val="00AB4618"/>
    <w:rsid w:val="00AB7567"/>
    <w:rsid w:val="00AB7746"/>
    <w:rsid w:val="00AC48A1"/>
    <w:rsid w:val="00AC5CB3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3149"/>
    <w:rsid w:val="00B13257"/>
    <w:rsid w:val="00B155DF"/>
    <w:rsid w:val="00B15F80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5528"/>
    <w:rsid w:val="00BC6BA6"/>
    <w:rsid w:val="00BD3C6F"/>
    <w:rsid w:val="00BD6CC5"/>
    <w:rsid w:val="00BD7F9E"/>
    <w:rsid w:val="00BE5301"/>
    <w:rsid w:val="00BE7EF6"/>
    <w:rsid w:val="00BF045B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0A9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6686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0C1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3527"/>
    <w:rsid w:val="00CB45DB"/>
    <w:rsid w:val="00CB5A41"/>
    <w:rsid w:val="00CB66D7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2296"/>
    <w:rsid w:val="00CD7113"/>
    <w:rsid w:val="00CE0C80"/>
    <w:rsid w:val="00CE4E7C"/>
    <w:rsid w:val="00CE4E9D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1305"/>
    <w:rsid w:val="00D029D0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483D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86B56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37E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278C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4971"/>
    <w:rsid w:val="00F17543"/>
    <w:rsid w:val="00F17920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5021"/>
    <w:rsid w:val="00FB6659"/>
    <w:rsid w:val="00FB7298"/>
    <w:rsid w:val="00FC0963"/>
    <w:rsid w:val="00FC2E36"/>
    <w:rsid w:val="00FC309A"/>
    <w:rsid w:val="00FC6511"/>
    <w:rsid w:val="00FC79E2"/>
    <w:rsid w:val="00FD1AD9"/>
    <w:rsid w:val="00FD2C14"/>
    <w:rsid w:val="00FD4469"/>
    <w:rsid w:val="00FD4597"/>
    <w:rsid w:val="00FD501B"/>
    <w:rsid w:val="00FD5B1B"/>
    <w:rsid w:val="00FD6376"/>
    <w:rsid w:val="00FE08A0"/>
    <w:rsid w:val="00FE1664"/>
    <w:rsid w:val="00FE2B58"/>
    <w:rsid w:val="00FE361F"/>
    <w:rsid w:val="00FE4EAE"/>
    <w:rsid w:val="00FE5C40"/>
    <w:rsid w:val="00FE65D4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6609"/>
    <o:shapelayout v:ext="edit">
      <o:idmap v:ext="edit" data="1"/>
    </o:shapelayout>
  </w:shapeDefaults>
  <w:decimalSymbol w:val="."/>
  <w:listSeparator w:val=";"/>
  <w14:docId w14:val="5FA315DF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6F3297-349E-4C83-9AA7-CC3243622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398</Words>
  <Characters>2899</Characters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2023-11-02T07:10:00Z</dcterms:created>
  <dcterms:modified xsi:type="dcterms:W3CDTF">2024-01-26T05:47:00Z</dcterms:modified>
</cp:coreProperties>
</file>