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116B0" w:rsidRDefault="00F116B0" w:rsidP="002575BB">
      <w:pPr>
        <w:ind w:left="284"/>
        <w:jc w:val="center"/>
        <w:rPr>
          <w:rFonts w:eastAsia="Calibri"/>
          <w:b/>
          <w:sz w:val="26"/>
          <w:szCs w:val="26"/>
        </w:rPr>
      </w:pPr>
    </w:p>
    <w:p w:rsidR="00F116B0" w:rsidRDefault="00F116B0" w:rsidP="002575BB">
      <w:pPr>
        <w:ind w:left="284"/>
        <w:jc w:val="center"/>
        <w:rPr>
          <w:rFonts w:eastAsia="Calibri"/>
          <w:b/>
          <w:sz w:val="26"/>
          <w:szCs w:val="26"/>
        </w:rPr>
      </w:pPr>
    </w:p>
    <w:p w:rsidR="00F116B0" w:rsidRDefault="00F116B0" w:rsidP="002575BB">
      <w:pPr>
        <w:ind w:left="284"/>
        <w:jc w:val="center"/>
        <w:rPr>
          <w:rFonts w:eastAsia="Calibri"/>
          <w:b/>
          <w:sz w:val="26"/>
          <w:szCs w:val="26"/>
        </w:rPr>
      </w:pPr>
    </w:p>
    <w:p w:rsidR="00F116B0" w:rsidRDefault="00F116B0" w:rsidP="002575BB">
      <w:pPr>
        <w:ind w:left="284"/>
        <w:jc w:val="center"/>
        <w:rPr>
          <w:rFonts w:eastAsia="Calibri"/>
          <w:b/>
          <w:sz w:val="26"/>
          <w:szCs w:val="26"/>
        </w:rPr>
      </w:pPr>
    </w:p>
    <w:p w:rsidR="00F116B0" w:rsidRDefault="00F116B0" w:rsidP="002575BB">
      <w:pPr>
        <w:ind w:left="284"/>
        <w:jc w:val="center"/>
        <w:rPr>
          <w:rFonts w:eastAsia="Calibri"/>
          <w:b/>
          <w:sz w:val="26"/>
          <w:szCs w:val="26"/>
        </w:rPr>
      </w:pPr>
    </w:p>
    <w:p w:rsidR="00F116B0" w:rsidRDefault="00F116B0" w:rsidP="002575BB">
      <w:pPr>
        <w:ind w:left="284"/>
        <w:jc w:val="center"/>
        <w:rPr>
          <w:rFonts w:eastAsia="Calibri"/>
          <w:b/>
          <w:sz w:val="26"/>
          <w:szCs w:val="26"/>
        </w:rPr>
      </w:pPr>
    </w:p>
    <w:p w:rsidR="00F116B0" w:rsidRDefault="00F116B0" w:rsidP="002575BB">
      <w:pPr>
        <w:ind w:left="284"/>
        <w:jc w:val="center"/>
        <w:rPr>
          <w:rFonts w:eastAsia="Calibri"/>
          <w:b/>
          <w:sz w:val="26"/>
          <w:szCs w:val="26"/>
        </w:rPr>
      </w:pPr>
    </w:p>
    <w:p w:rsidR="00F116B0" w:rsidRDefault="00F116B0" w:rsidP="002575BB">
      <w:pPr>
        <w:ind w:left="284"/>
        <w:jc w:val="center"/>
        <w:rPr>
          <w:rFonts w:eastAsia="Calibri"/>
          <w:b/>
          <w:sz w:val="26"/>
          <w:szCs w:val="26"/>
        </w:rPr>
      </w:pPr>
    </w:p>
    <w:p w:rsidR="002575BB" w:rsidRPr="00077AC0" w:rsidRDefault="002575BB" w:rsidP="002575BB">
      <w:pPr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077AC0">
        <w:rPr>
          <w:rFonts w:eastAsia="Calibri"/>
          <w:b/>
          <w:sz w:val="26"/>
          <w:szCs w:val="26"/>
        </w:rPr>
        <w:t>РЕШЕНИЕ</w:t>
      </w:r>
    </w:p>
    <w:p w:rsidR="002575BB" w:rsidRPr="00077AC0" w:rsidRDefault="002575BB" w:rsidP="002575BB">
      <w:pPr>
        <w:ind w:left="284"/>
        <w:jc w:val="center"/>
        <w:rPr>
          <w:rFonts w:eastAsia="Calibri"/>
          <w:b/>
        </w:rPr>
      </w:pPr>
      <w:r w:rsidRPr="00077AC0">
        <w:rPr>
          <w:rFonts w:eastAsia="Calibri"/>
          <w:b/>
        </w:rPr>
        <w:t>об отказе в пересчете кадастровой стоимости</w:t>
      </w:r>
    </w:p>
    <w:p w:rsidR="002575BB" w:rsidRPr="00077AC0" w:rsidRDefault="002575BB" w:rsidP="002575BB">
      <w:pPr>
        <w:contextualSpacing/>
        <w:jc w:val="center"/>
        <w:rPr>
          <w:rFonts w:eastAsia="Calibri"/>
          <w:b/>
          <w:highlight w:val="yellow"/>
        </w:rPr>
      </w:pPr>
    </w:p>
    <w:p w:rsidR="00026F51" w:rsidRPr="00C65614" w:rsidRDefault="00026F51" w:rsidP="00026F51">
      <w:pPr>
        <w:ind w:right="-2"/>
        <w:rPr>
          <w:rFonts w:eastAsia="Calibri"/>
          <w:b/>
        </w:rPr>
      </w:pPr>
      <w:r w:rsidRPr="00C65614">
        <w:rPr>
          <w:rFonts w:eastAsia="Calibri"/>
          <w:b/>
        </w:rPr>
        <w:t>«</w:t>
      </w:r>
      <w:r w:rsidRPr="00116690">
        <w:rPr>
          <w:rFonts w:eastAsia="Calibri"/>
          <w:b/>
        </w:rPr>
        <w:t>20</w:t>
      </w:r>
      <w:r w:rsidRPr="00C65614">
        <w:rPr>
          <w:rFonts w:eastAsia="Calibri"/>
          <w:b/>
        </w:rPr>
        <w:t xml:space="preserve">» </w:t>
      </w:r>
      <w:r>
        <w:rPr>
          <w:rFonts w:eastAsia="Calibri"/>
          <w:b/>
        </w:rPr>
        <w:t>марта</w:t>
      </w:r>
      <w:r w:rsidRPr="00C65614">
        <w:rPr>
          <w:rFonts w:eastAsia="Calibri"/>
          <w:b/>
        </w:rPr>
        <w:t xml:space="preserve"> 202</w:t>
      </w:r>
      <w:r>
        <w:rPr>
          <w:rFonts w:eastAsia="Calibri"/>
          <w:b/>
        </w:rPr>
        <w:t>4</w:t>
      </w:r>
      <w:r w:rsidRPr="00C65614">
        <w:rPr>
          <w:rFonts w:eastAsia="Calibri"/>
          <w:b/>
        </w:rPr>
        <w:t xml:space="preserve"> г.                                                                                                                    № </w:t>
      </w:r>
      <w:r>
        <w:rPr>
          <w:rFonts w:eastAsia="Calibri"/>
          <w:b/>
        </w:rPr>
        <w:t>198/24</w:t>
      </w:r>
    </w:p>
    <w:p w:rsidR="002575BB" w:rsidRPr="00077AC0" w:rsidRDefault="002575BB" w:rsidP="002575BB">
      <w:pPr>
        <w:tabs>
          <w:tab w:val="left" w:pos="5529"/>
        </w:tabs>
        <w:ind w:right="-2"/>
        <w:jc w:val="both"/>
        <w:rPr>
          <w:rFonts w:eastAsia="Calibri"/>
          <w:highlight w:val="yellow"/>
        </w:rPr>
      </w:pPr>
    </w:p>
    <w:p w:rsidR="002575BB" w:rsidRPr="00077AC0" w:rsidRDefault="002575BB" w:rsidP="002575BB">
      <w:pPr>
        <w:tabs>
          <w:tab w:val="left" w:pos="5670"/>
          <w:tab w:val="left" w:pos="5812"/>
        </w:tabs>
        <w:ind w:left="6804" w:right="-2" w:hanging="6804"/>
        <w:jc w:val="both"/>
        <w:rPr>
          <w:rFonts w:eastAsia="Calibri"/>
        </w:rPr>
      </w:pPr>
      <w:r w:rsidRPr="00077AC0">
        <w:rPr>
          <w:rFonts w:eastAsia="Calibri"/>
          <w:b/>
        </w:rPr>
        <w:t>Реквизиты заявления:</w:t>
      </w:r>
      <w:r w:rsidRPr="00077AC0">
        <w:rPr>
          <w:rFonts w:eastAsia="Calibri"/>
        </w:rPr>
        <w:tab/>
        <w:t xml:space="preserve">от </w:t>
      </w:r>
      <w:r w:rsidR="00026F51" w:rsidRPr="00026F51">
        <w:rPr>
          <w:rFonts w:eastAsia="Calibri"/>
        </w:rPr>
        <w:t>28.02.2024</w:t>
      </w:r>
      <w:r w:rsidR="00026F51">
        <w:rPr>
          <w:rFonts w:eastAsia="Calibri"/>
        </w:rPr>
        <w:t xml:space="preserve"> </w:t>
      </w:r>
      <w:r w:rsidRPr="00077AC0">
        <w:rPr>
          <w:rFonts w:eastAsia="Calibri"/>
        </w:rPr>
        <w:t xml:space="preserve">№ </w:t>
      </w:r>
      <w:r w:rsidR="00026F51" w:rsidRPr="00026F51">
        <w:rPr>
          <w:rFonts w:eastAsia="Calibri"/>
        </w:rPr>
        <w:t>01-2964/24О</w:t>
      </w:r>
      <w:r w:rsidR="00026F51" w:rsidRPr="00026F51">
        <w:rPr>
          <w:rFonts w:eastAsia="Calibri"/>
        </w:rPr>
        <w:tab/>
      </w:r>
      <w:r w:rsidR="0000239A" w:rsidRPr="0000239A">
        <w:rPr>
          <w:rFonts w:eastAsia="Calibri"/>
        </w:rPr>
        <w:tab/>
      </w:r>
      <w:r w:rsidRPr="00077AC0">
        <w:rPr>
          <w:rFonts w:eastAsia="Calibri"/>
        </w:rPr>
        <w:tab/>
      </w:r>
    </w:p>
    <w:p w:rsidR="002575BB" w:rsidRPr="00077AC0" w:rsidRDefault="002575BB" w:rsidP="002575BB">
      <w:pPr>
        <w:tabs>
          <w:tab w:val="left" w:pos="6237"/>
        </w:tabs>
        <w:ind w:left="6804" w:right="-2" w:hanging="6804"/>
        <w:jc w:val="both"/>
        <w:rPr>
          <w:rFonts w:eastAsia="Calibri"/>
        </w:rPr>
      </w:pPr>
      <w:r w:rsidRPr="00077AC0">
        <w:rPr>
          <w:rFonts w:eastAsia="Calibri"/>
          <w:b/>
        </w:rPr>
        <w:tab/>
      </w:r>
      <w:r w:rsidRPr="00077AC0">
        <w:rPr>
          <w:rFonts w:eastAsia="Calibri"/>
          <w:b/>
        </w:rPr>
        <w:tab/>
      </w:r>
    </w:p>
    <w:p w:rsidR="002575BB" w:rsidRPr="00077AC0" w:rsidRDefault="002575BB" w:rsidP="002575BB">
      <w:pPr>
        <w:tabs>
          <w:tab w:val="left" w:pos="5670"/>
          <w:tab w:val="left" w:pos="5812"/>
          <w:tab w:val="left" w:pos="6237"/>
        </w:tabs>
        <w:ind w:left="5670" w:right="-2" w:hanging="5670"/>
        <w:rPr>
          <w:rFonts w:eastAsia="Calibri"/>
        </w:rPr>
      </w:pPr>
      <w:r w:rsidRPr="00077AC0">
        <w:rPr>
          <w:rFonts w:eastAsia="Calibri"/>
          <w:b/>
        </w:rPr>
        <w:t xml:space="preserve">Информация о заявителе: </w:t>
      </w:r>
      <w:r w:rsidRPr="00077AC0">
        <w:rPr>
          <w:rFonts w:eastAsia="Calibri"/>
          <w:b/>
        </w:rPr>
        <w:tab/>
      </w:r>
      <w:r w:rsidR="00F116B0">
        <w:rPr>
          <w:rFonts w:eastAsia="Calibri"/>
        </w:rPr>
        <w:t>***</w:t>
      </w:r>
    </w:p>
    <w:p w:rsidR="002575BB" w:rsidRPr="00077AC0" w:rsidRDefault="002575BB" w:rsidP="002575BB">
      <w:pPr>
        <w:tabs>
          <w:tab w:val="left" w:pos="6237"/>
        </w:tabs>
        <w:ind w:left="6804" w:right="-2" w:hanging="6804"/>
        <w:jc w:val="both"/>
        <w:rPr>
          <w:rFonts w:eastAsia="Calibri"/>
          <w:b/>
        </w:rPr>
      </w:pPr>
    </w:p>
    <w:p w:rsidR="002575BB" w:rsidRPr="00077AC0" w:rsidRDefault="002575BB" w:rsidP="002575BB">
      <w:pPr>
        <w:tabs>
          <w:tab w:val="left" w:pos="5670"/>
        </w:tabs>
        <w:ind w:left="6804" w:right="-2" w:hanging="6804"/>
        <w:jc w:val="both"/>
        <w:rPr>
          <w:rFonts w:eastAsia="Calibri"/>
        </w:rPr>
      </w:pPr>
      <w:r w:rsidRPr="00077AC0">
        <w:rPr>
          <w:rFonts w:eastAsia="Calibri"/>
          <w:b/>
        </w:rPr>
        <w:t>Кадастровый номер объекта недвижимости:</w:t>
      </w:r>
      <w:r w:rsidRPr="00077AC0">
        <w:rPr>
          <w:rFonts w:eastAsia="Calibri"/>
          <w:b/>
        </w:rPr>
        <w:tab/>
      </w:r>
      <w:r w:rsidR="0000239A" w:rsidRPr="0000239A">
        <w:rPr>
          <w:rFonts w:eastAsia="Calibri"/>
        </w:rPr>
        <w:t>77:02:0002011:92</w:t>
      </w:r>
    </w:p>
    <w:p w:rsidR="002575BB" w:rsidRPr="00077AC0" w:rsidRDefault="002575BB" w:rsidP="00A42FF7">
      <w:pPr>
        <w:tabs>
          <w:tab w:val="left" w:pos="5670"/>
        </w:tabs>
        <w:ind w:left="5670" w:right="-2" w:hanging="5670"/>
        <w:jc w:val="both"/>
        <w:rPr>
          <w:rFonts w:eastAsia="Calibri"/>
        </w:rPr>
      </w:pPr>
      <w:r w:rsidRPr="00077AC0">
        <w:rPr>
          <w:rFonts w:eastAsia="Calibri"/>
          <w:b/>
        </w:rPr>
        <w:t xml:space="preserve">Адрес: </w:t>
      </w:r>
      <w:r w:rsidRPr="00077AC0">
        <w:rPr>
          <w:rFonts w:eastAsia="Calibri"/>
          <w:b/>
        </w:rPr>
        <w:tab/>
      </w:r>
      <w:r w:rsidR="00A42FF7" w:rsidRPr="00077AC0">
        <w:rPr>
          <w:rFonts w:eastAsia="Calibri"/>
        </w:rPr>
        <w:t xml:space="preserve">г. Москва, </w:t>
      </w:r>
      <w:r w:rsidR="0000239A" w:rsidRPr="0000239A">
        <w:rPr>
          <w:rFonts w:eastAsia="Calibri"/>
        </w:rPr>
        <w:t>ул</w:t>
      </w:r>
      <w:r w:rsidR="0000239A">
        <w:rPr>
          <w:rFonts w:eastAsia="Calibri"/>
        </w:rPr>
        <w:t xml:space="preserve">. Коненкова, </w:t>
      </w:r>
      <w:r w:rsidR="00920CD4">
        <w:rPr>
          <w:rFonts w:eastAsia="Calibri"/>
        </w:rPr>
        <w:t xml:space="preserve">вл. </w:t>
      </w:r>
      <w:r w:rsidR="0000239A" w:rsidRPr="0000239A">
        <w:rPr>
          <w:rFonts w:eastAsia="Calibri"/>
        </w:rPr>
        <w:t>11А</w:t>
      </w:r>
    </w:p>
    <w:p w:rsidR="002575BB" w:rsidRPr="00077AC0" w:rsidRDefault="002575BB" w:rsidP="002575BB">
      <w:pPr>
        <w:tabs>
          <w:tab w:val="left" w:pos="5812"/>
        </w:tabs>
        <w:ind w:left="6237" w:right="-2" w:hanging="6237"/>
        <w:jc w:val="both"/>
        <w:rPr>
          <w:rFonts w:eastAsia="Calibri"/>
          <w:b/>
          <w:highlight w:val="yellow"/>
        </w:rPr>
      </w:pPr>
    </w:p>
    <w:p w:rsidR="002575BB" w:rsidRPr="003B16E6" w:rsidRDefault="002575BB" w:rsidP="002575BB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</w:rPr>
      </w:pPr>
      <w:r w:rsidRPr="003B16E6">
        <w:rPr>
          <w:rFonts w:eastAsia="Calibri"/>
          <w:b/>
        </w:rPr>
        <w:t>Информация о проведенной проверке:</w:t>
      </w:r>
    </w:p>
    <w:p w:rsidR="008F2B36" w:rsidRDefault="008F2B36" w:rsidP="008F2B3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>
        <w:t xml:space="preserve">Государственная кадастровая оценка в городе Москве в 2021 году проведена </w:t>
      </w:r>
      <w: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8F2B36" w:rsidRDefault="008F2B36" w:rsidP="008F2B3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земельного участка с кадастровым номером </w:t>
      </w:r>
      <w:r w:rsidRPr="0000239A">
        <w:rPr>
          <w:rFonts w:eastAsia="Calibri"/>
        </w:rPr>
        <w:t>77:02:0002011:92</w:t>
      </w:r>
      <w:r>
        <w:rPr>
          <w:rFonts w:eastAsia="Calibri"/>
        </w:rPr>
        <w:t xml:space="preserve"> </w:t>
      </w:r>
      <w:r>
        <w:t>определена в размере</w:t>
      </w:r>
      <w:r>
        <w:br/>
      </w:r>
      <w:r w:rsidR="00940F3F">
        <w:t>263 215 790,</w:t>
      </w:r>
      <w:r w:rsidR="00940F3F" w:rsidRPr="00940F3F">
        <w:t>40</w:t>
      </w:r>
      <w:r w:rsidR="00940F3F">
        <w:t xml:space="preserve"> </w:t>
      </w:r>
      <w:r>
        <w:t>руб. с учетом вида разрешенного использования «</w:t>
      </w:r>
      <w:r w:rsidR="003F38EA" w:rsidRPr="003F38EA">
        <w:t>эксплуатации здания медико-ф</w:t>
      </w:r>
      <w:r w:rsidR="003F38EA">
        <w:t>армацевтической фирмы</w:t>
      </w:r>
      <w:r>
        <w:t xml:space="preserve">» </w:t>
      </w:r>
      <w:r w:rsidR="00B44918">
        <w:t>путем</w:t>
      </w:r>
      <w:r w:rsidR="003F38EA">
        <w:t xml:space="preserve"> его отнесения к группе </w:t>
      </w:r>
      <w:r>
        <w:t xml:space="preserve">6 «Земельные участки, предназначенные для размещения административных и офисных зданий», подгруппе 6.1 «Земельные участки, предназначенные </w:t>
      </w:r>
      <w:r w:rsidR="003F38EA">
        <w:t xml:space="preserve">для размещения административных </w:t>
      </w:r>
      <w:r>
        <w:t xml:space="preserve">и офисных зданий (основная территория)». </w:t>
      </w:r>
    </w:p>
    <w:p w:rsidR="009B09D0" w:rsidRPr="008E7A57" w:rsidRDefault="009B09D0" w:rsidP="008F2B36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</w:rPr>
      </w:pPr>
      <w:r w:rsidRPr="008E7A57">
        <w:rPr>
          <w:rFonts w:eastAsia="Calibri"/>
        </w:rPr>
        <w:t xml:space="preserve">Расчет кадастровой стоимости объектов недвижимости подгруппы </w:t>
      </w:r>
      <w:r w:rsidR="0000239A" w:rsidRPr="008E7A57">
        <w:rPr>
          <w:rFonts w:eastAsia="Calibri"/>
        </w:rPr>
        <w:t xml:space="preserve">6.1 «Земельные участки, предназначенные для размещения административных и офисных зданий (основная территория)» </w:t>
      </w:r>
      <w:r w:rsidRPr="008E7A57">
        <w:rPr>
          <w:rFonts w:eastAsia="Calibri"/>
        </w:rPr>
        <w:t>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8E7A57">
        <w:rPr>
          <w:rFonts w:eastAsia="Calibri"/>
        </w:rPr>
        <w:t>ценообразующие</w:t>
      </w:r>
      <w:proofErr w:type="spellEnd"/>
      <w:r w:rsidRPr="008E7A57">
        <w:rPr>
          <w:rFonts w:eastAsia="Calibri"/>
        </w:rPr>
        <w:t xml:space="preserve"> факторы объектов недвижимости).</w:t>
      </w:r>
    </w:p>
    <w:p w:rsidR="003F38EA" w:rsidRPr="00874892" w:rsidRDefault="003F38EA" w:rsidP="003F38E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8E7A57">
        <w:t xml:space="preserve"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 </w:t>
      </w:r>
      <w:r w:rsidRPr="008E7A57">
        <w:br/>
        <w:t>(далее – Отчет) и в разделе 3.9.6.1 Тома 5 Отчета.</w:t>
      </w:r>
    </w:p>
    <w:p w:rsidR="008F2B36" w:rsidRDefault="008F2B36" w:rsidP="008F2B3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>
        <w:lastRenderedPageBreak/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8F2B36" w:rsidRDefault="008F2B36" w:rsidP="008F2B3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>
        <w:t>В соответствии с пунктом 9.2.2 для целей определения кадастровой стоимости земельные участки группируются в соответствии с кодами расчета видов использования независимо</w:t>
      </w:r>
      <w:r>
        <w:br/>
        <w:t>от категории земель на 14 основных сегментов в</w:t>
      </w:r>
      <w:r w:rsidR="00CE49B3">
        <w:t xml:space="preserve"> соответствии с приложением № 1</w:t>
      </w:r>
      <w:r w:rsidR="00CE49B3">
        <w:br/>
      </w:r>
      <w:r>
        <w:t xml:space="preserve">к Методическим указаниям. </w:t>
      </w:r>
    </w:p>
    <w:p w:rsidR="009B09D0" w:rsidRPr="003B16E6" w:rsidRDefault="00920CD4" w:rsidP="008F2B36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О</w:t>
      </w:r>
      <w:r w:rsidR="009B09D0" w:rsidRPr="003B16E6">
        <w:rPr>
          <w:rFonts w:eastAsia="Calibri"/>
        </w:rPr>
        <w:t>шибок, допущенных пр</w:t>
      </w:r>
      <w:r w:rsidR="00CE49B3">
        <w:rPr>
          <w:rFonts w:eastAsia="Calibri"/>
        </w:rPr>
        <w:t xml:space="preserve">и отнесении земельного участка </w:t>
      </w:r>
      <w:r w:rsidR="009B09D0" w:rsidRPr="003B16E6">
        <w:rPr>
          <w:rFonts w:eastAsia="Calibri"/>
        </w:rPr>
        <w:t xml:space="preserve">с кадастровым номером </w:t>
      </w:r>
      <w:r w:rsidR="0000239A" w:rsidRPr="0000239A">
        <w:rPr>
          <w:rFonts w:eastAsia="Calibri"/>
        </w:rPr>
        <w:t xml:space="preserve">77:02:0002011:92 </w:t>
      </w:r>
      <w:r w:rsidR="009B09D0" w:rsidRPr="003B16E6">
        <w:rPr>
          <w:rFonts w:eastAsia="Calibri"/>
        </w:rPr>
        <w:t xml:space="preserve">с видом разрешенного использования </w:t>
      </w:r>
      <w:r w:rsidR="009B09D0" w:rsidRPr="005B2E96">
        <w:rPr>
          <w:rFonts w:eastAsia="Calibri"/>
        </w:rPr>
        <w:t>«</w:t>
      </w:r>
      <w:r w:rsidR="002A3D5D" w:rsidRPr="0000239A">
        <w:rPr>
          <w:rFonts w:eastAsia="Calibri"/>
        </w:rPr>
        <w:t>эксплуатации здания медико-фармацевтической фирмы</w:t>
      </w:r>
      <w:r w:rsidR="009B09D0" w:rsidRPr="005B2E96">
        <w:rPr>
          <w:rFonts w:eastAsia="Calibri"/>
        </w:rPr>
        <w:t>»</w:t>
      </w:r>
      <w:r w:rsidR="009B09D0" w:rsidRPr="003B16E6">
        <w:rPr>
          <w:rFonts w:eastAsia="Calibri"/>
        </w:rPr>
        <w:t xml:space="preserve"> к оценочной подгруппе </w:t>
      </w:r>
      <w:r w:rsidR="00D5431B">
        <w:rPr>
          <w:rFonts w:eastAsia="Calibri"/>
        </w:rPr>
        <w:t>6.1</w:t>
      </w:r>
      <w:r w:rsidR="009B09D0" w:rsidRPr="003B16E6">
        <w:rPr>
          <w:rFonts w:eastAsia="Calibri"/>
        </w:rPr>
        <w:t>, не выявлено.</w:t>
      </w:r>
    </w:p>
    <w:p w:rsidR="000852C2" w:rsidRPr="002575BB" w:rsidRDefault="000852C2" w:rsidP="008F7F66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rFonts w:eastAsia="Calibri"/>
        </w:rPr>
      </w:pPr>
    </w:p>
    <w:sectPr w:rsidR="000852C2" w:rsidRPr="002575BB" w:rsidSect="002E69A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A7" w:rsidRPr="002E69A7" w:rsidRDefault="002E69A7" w:rsidP="002E69A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915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39A"/>
    <w:rsid w:val="00002D02"/>
    <w:rsid w:val="00014F9F"/>
    <w:rsid w:val="00017E15"/>
    <w:rsid w:val="00022A5C"/>
    <w:rsid w:val="00026F51"/>
    <w:rsid w:val="00063466"/>
    <w:rsid w:val="00077AC0"/>
    <w:rsid w:val="00077F9A"/>
    <w:rsid w:val="000852C2"/>
    <w:rsid w:val="000B6969"/>
    <w:rsid w:val="000F4294"/>
    <w:rsid w:val="00141094"/>
    <w:rsid w:val="00145A5A"/>
    <w:rsid w:val="001919BA"/>
    <w:rsid w:val="001C2469"/>
    <w:rsid w:val="001C3F29"/>
    <w:rsid w:val="001D0C4C"/>
    <w:rsid w:val="00205F67"/>
    <w:rsid w:val="002067AF"/>
    <w:rsid w:val="0022361D"/>
    <w:rsid w:val="00226301"/>
    <w:rsid w:val="00227E18"/>
    <w:rsid w:val="002504FF"/>
    <w:rsid w:val="002575BB"/>
    <w:rsid w:val="00270129"/>
    <w:rsid w:val="00272FFD"/>
    <w:rsid w:val="00273735"/>
    <w:rsid w:val="0028123D"/>
    <w:rsid w:val="002823C5"/>
    <w:rsid w:val="002A3D5D"/>
    <w:rsid w:val="002E69A7"/>
    <w:rsid w:val="00307C3C"/>
    <w:rsid w:val="00307C97"/>
    <w:rsid w:val="003304E7"/>
    <w:rsid w:val="003328D1"/>
    <w:rsid w:val="00336A6B"/>
    <w:rsid w:val="00342BBE"/>
    <w:rsid w:val="00362999"/>
    <w:rsid w:val="0039157A"/>
    <w:rsid w:val="00396BFF"/>
    <w:rsid w:val="003B0FF5"/>
    <w:rsid w:val="003B158F"/>
    <w:rsid w:val="003B16E6"/>
    <w:rsid w:val="003B34D3"/>
    <w:rsid w:val="003B4784"/>
    <w:rsid w:val="003F38EA"/>
    <w:rsid w:val="004068C5"/>
    <w:rsid w:val="004646C5"/>
    <w:rsid w:val="00480335"/>
    <w:rsid w:val="0048188F"/>
    <w:rsid w:val="004926AE"/>
    <w:rsid w:val="004C5CE9"/>
    <w:rsid w:val="004C655A"/>
    <w:rsid w:val="004D267A"/>
    <w:rsid w:val="004E03F3"/>
    <w:rsid w:val="004E5771"/>
    <w:rsid w:val="00502391"/>
    <w:rsid w:val="00505439"/>
    <w:rsid w:val="005A7673"/>
    <w:rsid w:val="005B2E96"/>
    <w:rsid w:val="005B4668"/>
    <w:rsid w:val="005E7A12"/>
    <w:rsid w:val="005F1732"/>
    <w:rsid w:val="00602547"/>
    <w:rsid w:val="00633B5D"/>
    <w:rsid w:val="00683313"/>
    <w:rsid w:val="00690400"/>
    <w:rsid w:val="006A2C47"/>
    <w:rsid w:val="006D0CF7"/>
    <w:rsid w:val="006D44EB"/>
    <w:rsid w:val="006E20BF"/>
    <w:rsid w:val="006F6F73"/>
    <w:rsid w:val="0071039D"/>
    <w:rsid w:val="00723612"/>
    <w:rsid w:val="007253AA"/>
    <w:rsid w:val="00732E70"/>
    <w:rsid w:val="007455FE"/>
    <w:rsid w:val="00766079"/>
    <w:rsid w:val="00793167"/>
    <w:rsid w:val="007C165E"/>
    <w:rsid w:val="007C7D91"/>
    <w:rsid w:val="007F558B"/>
    <w:rsid w:val="00801FB7"/>
    <w:rsid w:val="0081038D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8E7A57"/>
    <w:rsid w:val="008F2B36"/>
    <w:rsid w:val="008F7F66"/>
    <w:rsid w:val="00920CD4"/>
    <w:rsid w:val="00940F3F"/>
    <w:rsid w:val="00946478"/>
    <w:rsid w:val="00960CF2"/>
    <w:rsid w:val="00985D91"/>
    <w:rsid w:val="009A60C3"/>
    <w:rsid w:val="009B09D0"/>
    <w:rsid w:val="009F7E0E"/>
    <w:rsid w:val="00A0619E"/>
    <w:rsid w:val="00A25EBF"/>
    <w:rsid w:val="00A42091"/>
    <w:rsid w:val="00A42AC7"/>
    <w:rsid w:val="00A42FF7"/>
    <w:rsid w:val="00A473E1"/>
    <w:rsid w:val="00A82707"/>
    <w:rsid w:val="00AB6650"/>
    <w:rsid w:val="00AC7DFC"/>
    <w:rsid w:val="00AE4372"/>
    <w:rsid w:val="00B04546"/>
    <w:rsid w:val="00B0596E"/>
    <w:rsid w:val="00B157B0"/>
    <w:rsid w:val="00B44918"/>
    <w:rsid w:val="00B478D2"/>
    <w:rsid w:val="00B751DE"/>
    <w:rsid w:val="00B830A9"/>
    <w:rsid w:val="00BA0ED3"/>
    <w:rsid w:val="00BB60D6"/>
    <w:rsid w:val="00BB76B9"/>
    <w:rsid w:val="00C10395"/>
    <w:rsid w:val="00C147BA"/>
    <w:rsid w:val="00C47D5E"/>
    <w:rsid w:val="00C5303C"/>
    <w:rsid w:val="00C6022A"/>
    <w:rsid w:val="00C65614"/>
    <w:rsid w:val="00C66D35"/>
    <w:rsid w:val="00C739A2"/>
    <w:rsid w:val="00CA0208"/>
    <w:rsid w:val="00CA2DBD"/>
    <w:rsid w:val="00CD3F3B"/>
    <w:rsid w:val="00CE1FE3"/>
    <w:rsid w:val="00CE49B3"/>
    <w:rsid w:val="00D02A10"/>
    <w:rsid w:val="00D0326A"/>
    <w:rsid w:val="00D50FD4"/>
    <w:rsid w:val="00D5431B"/>
    <w:rsid w:val="00D634F5"/>
    <w:rsid w:val="00DD029D"/>
    <w:rsid w:val="00E643EE"/>
    <w:rsid w:val="00E66306"/>
    <w:rsid w:val="00E81003"/>
    <w:rsid w:val="00E86B4E"/>
    <w:rsid w:val="00EA541E"/>
    <w:rsid w:val="00EB6ADE"/>
    <w:rsid w:val="00EE3220"/>
    <w:rsid w:val="00EF68E9"/>
    <w:rsid w:val="00F116B0"/>
    <w:rsid w:val="00F13E3B"/>
    <w:rsid w:val="00F25F43"/>
    <w:rsid w:val="00F329E0"/>
    <w:rsid w:val="00F57BB5"/>
    <w:rsid w:val="00F65ADD"/>
    <w:rsid w:val="00F759D9"/>
    <w:rsid w:val="00F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ru v:ext="edit" colors="#293185"/>
    </o:shapedefaults>
    <o:shapelayout v:ext="edit">
      <o:idmap v:ext="edit" data="1"/>
    </o:shapelayout>
  </w:shapeDefaults>
  <w:decimalSymbol w:val="."/>
  <w:listSeparator w:val=";"/>
  <w14:docId w14:val="22421177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4C730-CC4B-470D-8848-ABE4D102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2693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3027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2024-03-20T08:46:00Z</dcterms:created>
  <dcterms:modified xsi:type="dcterms:W3CDTF">2024-03-21T06:07:00Z</dcterms:modified>
</cp:coreProperties>
</file>