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EE68BE" w:rsidRDefault="00EE68BE" w:rsidP="009E5002">
      <w:pPr>
        <w:spacing w:after="0" w:line="259" w:lineRule="auto"/>
        <w:ind w:left="284"/>
        <w:jc w:val="center"/>
        <w:rPr>
          <w:b/>
          <w:sz w:val="26"/>
          <w:szCs w:val="26"/>
        </w:rPr>
      </w:pPr>
    </w:p>
    <w:p w:rsidR="00EE68BE" w:rsidRDefault="00EE68BE" w:rsidP="009E5002">
      <w:pPr>
        <w:spacing w:after="0" w:line="259" w:lineRule="auto"/>
        <w:ind w:left="284"/>
        <w:jc w:val="center"/>
        <w:rPr>
          <w:b/>
          <w:sz w:val="26"/>
          <w:szCs w:val="26"/>
        </w:rPr>
      </w:pPr>
    </w:p>
    <w:p w:rsidR="00EE68BE" w:rsidRDefault="00EE68BE" w:rsidP="009E5002">
      <w:pPr>
        <w:spacing w:after="0" w:line="259" w:lineRule="auto"/>
        <w:ind w:left="284"/>
        <w:jc w:val="center"/>
        <w:rPr>
          <w:b/>
          <w:sz w:val="26"/>
          <w:szCs w:val="26"/>
        </w:rPr>
      </w:pPr>
    </w:p>
    <w:p w:rsidR="00EE68BE" w:rsidRDefault="00EE68BE" w:rsidP="009E5002">
      <w:pPr>
        <w:spacing w:after="0" w:line="259" w:lineRule="auto"/>
        <w:ind w:left="284"/>
        <w:jc w:val="center"/>
        <w:rPr>
          <w:b/>
          <w:sz w:val="26"/>
          <w:szCs w:val="26"/>
        </w:rPr>
      </w:pPr>
    </w:p>
    <w:p w:rsidR="00EE68BE" w:rsidRDefault="00EE68BE" w:rsidP="009E5002">
      <w:pPr>
        <w:spacing w:after="0" w:line="259" w:lineRule="auto"/>
        <w:ind w:left="284"/>
        <w:jc w:val="center"/>
        <w:rPr>
          <w:b/>
          <w:sz w:val="26"/>
          <w:szCs w:val="26"/>
        </w:rPr>
      </w:pPr>
    </w:p>
    <w:p w:rsidR="00EE68BE" w:rsidRDefault="00EE68BE" w:rsidP="009E5002">
      <w:pPr>
        <w:spacing w:after="0" w:line="259" w:lineRule="auto"/>
        <w:ind w:left="284"/>
        <w:jc w:val="center"/>
        <w:rPr>
          <w:b/>
          <w:sz w:val="26"/>
          <w:szCs w:val="26"/>
        </w:rPr>
      </w:pPr>
    </w:p>
    <w:p w:rsidR="00EE68BE" w:rsidRDefault="00EE68BE" w:rsidP="009E5002">
      <w:pPr>
        <w:spacing w:after="0" w:line="259" w:lineRule="auto"/>
        <w:ind w:left="284"/>
        <w:jc w:val="center"/>
        <w:rPr>
          <w:b/>
          <w:sz w:val="26"/>
          <w:szCs w:val="26"/>
        </w:rPr>
      </w:pPr>
    </w:p>
    <w:p w:rsidR="00EE68BE" w:rsidRDefault="00EE68BE" w:rsidP="009E5002">
      <w:pPr>
        <w:spacing w:after="0" w:line="259" w:lineRule="auto"/>
        <w:ind w:left="284"/>
        <w:jc w:val="center"/>
        <w:rPr>
          <w:b/>
          <w:sz w:val="26"/>
          <w:szCs w:val="26"/>
        </w:rPr>
      </w:pPr>
    </w:p>
    <w:p w:rsidR="00EE68BE" w:rsidRDefault="00EE68BE" w:rsidP="009E5002">
      <w:pPr>
        <w:spacing w:after="0" w:line="259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E5002">
      <w:pPr>
        <w:spacing w:after="0" w:line="259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9E5002">
      <w:pPr>
        <w:spacing w:after="0" w:line="259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9E5002">
      <w:pPr>
        <w:spacing w:after="0" w:line="259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9E5002">
      <w:pPr>
        <w:spacing w:after="0" w:line="259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043990">
        <w:rPr>
          <w:b/>
          <w:sz w:val="26"/>
          <w:szCs w:val="26"/>
        </w:rPr>
        <w:t>01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043990">
        <w:rPr>
          <w:b/>
          <w:sz w:val="26"/>
          <w:szCs w:val="26"/>
        </w:rPr>
        <w:t>апреля</w:t>
      </w:r>
      <w:r w:rsidR="00A565C9" w:rsidRPr="00396DA9">
        <w:rPr>
          <w:b/>
          <w:sz w:val="26"/>
          <w:szCs w:val="26"/>
        </w:rPr>
        <w:t xml:space="preserve"> 202</w:t>
      </w:r>
      <w:r w:rsidR="005B6658">
        <w:rPr>
          <w:b/>
          <w:sz w:val="26"/>
          <w:szCs w:val="26"/>
        </w:rPr>
        <w:t>4</w:t>
      </w:r>
      <w:r w:rsidR="00CA0C1C" w:rsidRPr="00396DA9">
        <w:rPr>
          <w:b/>
          <w:sz w:val="26"/>
          <w:szCs w:val="26"/>
        </w:rPr>
        <w:t xml:space="preserve"> г.             </w:t>
      </w:r>
      <w:r w:rsidR="007B2BE8" w:rsidRPr="00396DA9">
        <w:rPr>
          <w:b/>
          <w:sz w:val="26"/>
          <w:szCs w:val="26"/>
        </w:rPr>
        <w:t xml:space="preserve"> </w:t>
      </w:r>
      <w:r w:rsidR="00FD4740">
        <w:rPr>
          <w:b/>
          <w:sz w:val="26"/>
          <w:szCs w:val="26"/>
        </w:rPr>
        <w:t xml:space="preserve">    </w:t>
      </w:r>
      <w:r w:rsidR="007B2BE8" w:rsidRPr="00396DA9">
        <w:rPr>
          <w:b/>
          <w:sz w:val="26"/>
          <w:szCs w:val="26"/>
        </w:rPr>
        <w:t xml:space="preserve"> </w:t>
      </w:r>
      <w:r w:rsidR="00CA0C1C" w:rsidRPr="00396DA9">
        <w:rPr>
          <w:b/>
          <w:sz w:val="26"/>
          <w:szCs w:val="26"/>
        </w:rPr>
        <w:t xml:space="preserve">  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 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043990">
        <w:rPr>
          <w:b/>
          <w:sz w:val="26"/>
          <w:szCs w:val="26"/>
        </w:rPr>
        <w:t xml:space="preserve"> </w:t>
      </w:r>
      <w:r w:rsidR="00E65AB8">
        <w:rPr>
          <w:b/>
          <w:sz w:val="26"/>
          <w:szCs w:val="26"/>
        </w:rPr>
        <w:t xml:space="preserve"> </w:t>
      </w:r>
      <w:r w:rsidR="00A42530" w:rsidRPr="00EA13A4">
        <w:rPr>
          <w:b/>
          <w:sz w:val="26"/>
          <w:szCs w:val="26"/>
        </w:rPr>
        <w:t xml:space="preserve">№ </w:t>
      </w:r>
      <w:r w:rsidR="00EA13A4" w:rsidRPr="00EA13A4">
        <w:rPr>
          <w:b/>
          <w:sz w:val="26"/>
          <w:szCs w:val="26"/>
        </w:rPr>
        <w:t>225</w:t>
      </w:r>
      <w:r w:rsidR="00A565C9" w:rsidRPr="00EA13A4">
        <w:rPr>
          <w:b/>
          <w:sz w:val="26"/>
          <w:szCs w:val="26"/>
        </w:rPr>
        <w:t>/2</w:t>
      </w:r>
      <w:r w:rsidR="005B6658" w:rsidRPr="00EA13A4">
        <w:rPr>
          <w:b/>
          <w:sz w:val="26"/>
          <w:szCs w:val="26"/>
        </w:rPr>
        <w:t>4</w:t>
      </w:r>
    </w:p>
    <w:p w:rsidR="00B94EDE" w:rsidRPr="00396DA9" w:rsidRDefault="00B94EDE" w:rsidP="009E5002">
      <w:pPr>
        <w:tabs>
          <w:tab w:val="left" w:pos="5529"/>
        </w:tabs>
        <w:spacing w:after="0" w:line="259" w:lineRule="auto"/>
        <w:ind w:right="-2"/>
        <w:jc w:val="both"/>
        <w:rPr>
          <w:sz w:val="26"/>
          <w:szCs w:val="26"/>
        </w:rPr>
      </w:pPr>
    </w:p>
    <w:p w:rsidR="00006210" w:rsidRPr="00006210" w:rsidRDefault="00006210" w:rsidP="009E5002">
      <w:pPr>
        <w:tabs>
          <w:tab w:val="left" w:pos="5670"/>
          <w:tab w:val="left" w:pos="5812"/>
        </w:tabs>
        <w:spacing w:after="0" w:line="259" w:lineRule="auto"/>
        <w:ind w:left="6804" w:right="-2" w:hanging="6804"/>
        <w:jc w:val="both"/>
        <w:rPr>
          <w:sz w:val="26"/>
          <w:szCs w:val="26"/>
        </w:rPr>
      </w:pPr>
      <w:r w:rsidRPr="00006210">
        <w:rPr>
          <w:b/>
          <w:sz w:val="26"/>
          <w:szCs w:val="26"/>
        </w:rPr>
        <w:t>Реквизиты заявления:</w:t>
      </w:r>
      <w:r w:rsidRPr="00006210">
        <w:rPr>
          <w:sz w:val="26"/>
          <w:szCs w:val="26"/>
        </w:rPr>
        <w:tab/>
        <w:t xml:space="preserve">от </w:t>
      </w:r>
      <w:r w:rsidR="00E73EC1">
        <w:rPr>
          <w:sz w:val="26"/>
          <w:szCs w:val="26"/>
        </w:rPr>
        <w:t>04</w:t>
      </w:r>
      <w:r w:rsidRPr="00006210">
        <w:rPr>
          <w:sz w:val="26"/>
          <w:szCs w:val="26"/>
        </w:rPr>
        <w:t>.</w:t>
      </w:r>
      <w:r w:rsidR="00E73EC1">
        <w:rPr>
          <w:sz w:val="26"/>
          <w:szCs w:val="26"/>
        </w:rPr>
        <w:t>03</w:t>
      </w:r>
      <w:r w:rsidRPr="00006210">
        <w:rPr>
          <w:sz w:val="26"/>
          <w:szCs w:val="26"/>
        </w:rPr>
        <w:t>.202</w:t>
      </w:r>
      <w:r w:rsidR="005B6658">
        <w:rPr>
          <w:sz w:val="26"/>
          <w:szCs w:val="26"/>
        </w:rPr>
        <w:t>4</w:t>
      </w:r>
      <w:r w:rsidRPr="00006210">
        <w:rPr>
          <w:sz w:val="26"/>
          <w:szCs w:val="26"/>
        </w:rPr>
        <w:t xml:space="preserve"> № </w:t>
      </w:r>
      <w:r w:rsidR="00E73EC1" w:rsidRPr="00E73EC1">
        <w:rPr>
          <w:sz w:val="26"/>
          <w:szCs w:val="26"/>
        </w:rPr>
        <w:t>01-3252/24О</w:t>
      </w:r>
    </w:p>
    <w:p w:rsidR="00006210" w:rsidRPr="00006210" w:rsidRDefault="00006210" w:rsidP="009E5002">
      <w:pPr>
        <w:tabs>
          <w:tab w:val="left" w:pos="5670"/>
          <w:tab w:val="left" w:pos="5812"/>
        </w:tabs>
        <w:spacing w:after="0" w:line="259" w:lineRule="auto"/>
        <w:ind w:left="6804" w:right="-2" w:hanging="1134"/>
        <w:jc w:val="both"/>
        <w:rPr>
          <w:sz w:val="26"/>
          <w:szCs w:val="26"/>
        </w:rPr>
      </w:pPr>
    </w:p>
    <w:p w:rsidR="00006210" w:rsidRPr="00006210" w:rsidRDefault="00006210" w:rsidP="009E5002">
      <w:pPr>
        <w:tabs>
          <w:tab w:val="left" w:pos="5670"/>
          <w:tab w:val="left" w:pos="5812"/>
          <w:tab w:val="left" w:pos="6237"/>
        </w:tabs>
        <w:spacing w:after="0" w:line="259" w:lineRule="auto"/>
        <w:ind w:left="6804" w:right="-2" w:hanging="6804"/>
        <w:jc w:val="both"/>
        <w:rPr>
          <w:sz w:val="26"/>
          <w:szCs w:val="26"/>
        </w:rPr>
      </w:pPr>
      <w:r w:rsidRPr="00006210">
        <w:rPr>
          <w:b/>
          <w:sz w:val="26"/>
          <w:szCs w:val="26"/>
        </w:rPr>
        <w:t xml:space="preserve">Информация о заявителе: </w:t>
      </w:r>
      <w:r w:rsidRPr="00006210">
        <w:rPr>
          <w:b/>
          <w:sz w:val="26"/>
          <w:szCs w:val="26"/>
        </w:rPr>
        <w:tab/>
      </w:r>
      <w:r w:rsidR="00EE68BE">
        <w:rPr>
          <w:sz w:val="26"/>
          <w:szCs w:val="26"/>
        </w:rPr>
        <w:t>***</w:t>
      </w:r>
      <w:r w:rsidRPr="00006210">
        <w:rPr>
          <w:sz w:val="26"/>
          <w:szCs w:val="26"/>
        </w:rPr>
        <w:t xml:space="preserve"> </w:t>
      </w:r>
    </w:p>
    <w:p w:rsidR="00006210" w:rsidRPr="00006210" w:rsidRDefault="00006210" w:rsidP="009E5002">
      <w:pPr>
        <w:tabs>
          <w:tab w:val="left" w:pos="6237"/>
        </w:tabs>
        <w:spacing w:after="0" w:line="259" w:lineRule="auto"/>
        <w:ind w:left="6804" w:right="-2" w:hanging="6804"/>
        <w:jc w:val="both"/>
        <w:rPr>
          <w:b/>
          <w:sz w:val="26"/>
          <w:szCs w:val="26"/>
        </w:rPr>
      </w:pPr>
    </w:p>
    <w:p w:rsidR="00006210" w:rsidRPr="00006210" w:rsidRDefault="00006210" w:rsidP="009E5002">
      <w:pPr>
        <w:tabs>
          <w:tab w:val="left" w:pos="5670"/>
        </w:tabs>
        <w:spacing w:after="0" w:line="259" w:lineRule="auto"/>
        <w:ind w:left="6804" w:right="-2" w:hanging="6804"/>
        <w:jc w:val="both"/>
        <w:rPr>
          <w:sz w:val="26"/>
          <w:szCs w:val="26"/>
        </w:rPr>
      </w:pPr>
      <w:r w:rsidRPr="00006210">
        <w:rPr>
          <w:b/>
          <w:sz w:val="26"/>
          <w:szCs w:val="26"/>
        </w:rPr>
        <w:t>Кадастровый номер объекта недвижимости:</w:t>
      </w:r>
      <w:r w:rsidRPr="00006210">
        <w:rPr>
          <w:b/>
          <w:sz w:val="26"/>
          <w:szCs w:val="26"/>
        </w:rPr>
        <w:tab/>
      </w:r>
      <w:r w:rsidR="005B6658" w:rsidRPr="005B6658">
        <w:rPr>
          <w:bCs/>
          <w:sz w:val="26"/>
          <w:szCs w:val="26"/>
        </w:rPr>
        <w:t>77:02:0001002:1266</w:t>
      </w:r>
    </w:p>
    <w:p w:rsidR="00A0146A" w:rsidRPr="00302E70" w:rsidRDefault="00006210" w:rsidP="009E5002">
      <w:pPr>
        <w:tabs>
          <w:tab w:val="left" w:pos="5670"/>
        </w:tabs>
        <w:spacing w:after="0" w:line="259" w:lineRule="auto"/>
        <w:ind w:left="5670" w:right="-2" w:hanging="5670"/>
        <w:jc w:val="both"/>
        <w:rPr>
          <w:sz w:val="26"/>
          <w:szCs w:val="26"/>
        </w:rPr>
      </w:pPr>
      <w:r w:rsidRPr="00006210">
        <w:rPr>
          <w:b/>
          <w:sz w:val="26"/>
          <w:szCs w:val="26"/>
        </w:rPr>
        <w:t xml:space="preserve">Адрес: </w:t>
      </w:r>
      <w:r w:rsidRPr="00006210">
        <w:rPr>
          <w:b/>
          <w:sz w:val="26"/>
          <w:szCs w:val="26"/>
        </w:rPr>
        <w:tab/>
      </w:r>
      <w:r w:rsidRPr="00006210">
        <w:rPr>
          <w:sz w:val="26"/>
          <w:szCs w:val="26"/>
        </w:rPr>
        <w:t xml:space="preserve">г. Москва, </w:t>
      </w:r>
      <w:r w:rsidR="005B6658" w:rsidRPr="005B6658">
        <w:rPr>
          <w:sz w:val="26"/>
          <w:szCs w:val="26"/>
        </w:rPr>
        <w:t>ш</w:t>
      </w:r>
      <w:r w:rsidR="005B6658">
        <w:rPr>
          <w:sz w:val="26"/>
          <w:szCs w:val="26"/>
        </w:rPr>
        <w:t>.</w:t>
      </w:r>
      <w:r w:rsidR="005B6658" w:rsidRPr="005B6658">
        <w:rPr>
          <w:sz w:val="26"/>
          <w:szCs w:val="26"/>
        </w:rPr>
        <w:t xml:space="preserve"> Дмитровское, д.</w:t>
      </w:r>
      <w:r w:rsidR="005B6658">
        <w:rPr>
          <w:sz w:val="26"/>
          <w:szCs w:val="26"/>
        </w:rPr>
        <w:t xml:space="preserve"> </w:t>
      </w:r>
      <w:r w:rsidR="005B6658" w:rsidRPr="005B6658">
        <w:rPr>
          <w:sz w:val="26"/>
          <w:szCs w:val="26"/>
        </w:rPr>
        <w:t>118, корп.</w:t>
      </w:r>
      <w:r w:rsidR="005B6658">
        <w:rPr>
          <w:sz w:val="26"/>
          <w:szCs w:val="26"/>
        </w:rPr>
        <w:t xml:space="preserve"> </w:t>
      </w:r>
      <w:r w:rsidR="005B6658" w:rsidRPr="005B6658">
        <w:rPr>
          <w:sz w:val="26"/>
          <w:szCs w:val="26"/>
        </w:rPr>
        <w:t>1</w:t>
      </w:r>
    </w:p>
    <w:p w:rsidR="00182F00" w:rsidRDefault="00182F00" w:rsidP="009E5002">
      <w:pPr>
        <w:tabs>
          <w:tab w:val="left" w:pos="5670"/>
        </w:tabs>
        <w:spacing w:after="0" w:line="259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9E5002">
      <w:pPr>
        <w:tabs>
          <w:tab w:val="left" w:pos="5103"/>
          <w:tab w:val="left" w:pos="5812"/>
        </w:tabs>
        <w:spacing w:after="100" w:afterAutospacing="1" w:line="259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386B62" w:rsidRPr="003B26F6" w:rsidRDefault="00556AD0" w:rsidP="009E5002">
      <w:pPr>
        <w:tabs>
          <w:tab w:val="left" w:pos="5103"/>
          <w:tab w:val="left" w:pos="5812"/>
        </w:tabs>
        <w:spacing w:before="240" w:line="259" w:lineRule="auto"/>
        <w:ind w:firstLine="709"/>
        <w:contextualSpacing/>
        <w:jc w:val="both"/>
        <w:rPr>
          <w:sz w:val="26"/>
          <w:szCs w:val="26"/>
        </w:rPr>
      </w:pPr>
      <w:r w:rsidRPr="00556AD0">
        <w:rPr>
          <w:sz w:val="26"/>
          <w:szCs w:val="26"/>
        </w:rPr>
        <w:t>Государственная кадастровая оценка в городе Москве в 2023 году проведена</w:t>
      </w:r>
      <w:r w:rsidRPr="00556AD0">
        <w:rPr>
          <w:sz w:val="26"/>
          <w:szCs w:val="26"/>
        </w:rPr>
        <w:br/>
        <w:t>в соответствии с Федеральным</w:t>
      </w:r>
      <w:r w:rsidR="00FD4740">
        <w:rPr>
          <w:sz w:val="26"/>
          <w:szCs w:val="26"/>
        </w:rPr>
        <w:t xml:space="preserve"> законом от 03.07.2016 № 237-ФЗ </w:t>
      </w:r>
      <w:r w:rsidRPr="00556AD0">
        <w:rPr>
          <w:sz w:val="26"/>
          <w:szCs w:val="26"/>
        </w:rPr>
        <w:t xml:space="preserve">«О государственной кадастровой оценке», </w:t>
      </w:r>
      <w:r w:rsidR="00FD4740">
        <w:rPr>
          <w:sz w:val="26"/>
          <w:szCs w:val="26"/>
        </w:rPr>
        <w:t xml:space="preserve">Методическими указаниями </w:t>
      </w:r>
      <w:r w:rsidRPr="00556AD0">
        <w:rPr>
          <w:sz w:val="26"/>
          <w:szCs w:val="26"/>
        </w:rPr>
        <w:t xml:space="preserve">о государственной кадастровой оценке, утвержденными приказом </w:t>
      </w:r>
      <w:proofErr w:type="spellStart"/>
      <w:r w:rsidRPr="00556AD0">
        <w:rPr>
          <w:sz w:val="26"/>
          <w:szCs w:val="26"/>
        </w:rPr>
        <w:t>Росреестра</w:t>
      </w:r>
      <w:proofErr w:type="spellEnd"/>
      <w:r w:rsidR="00FD4740">
        <w:rPr>
          <w:sz w:val="26"/>
          <w:szCs w:val="26"/>
        </w:rPr>
        <w:t xml:space="preserve"> </w:t>
      </w:r>
      <w:r w:rsidRPr="00556AD0">
        <w:rPr>
          <w:sz w:val="26"/>
          <w:szCs w:val="26"/>
        </w:rPr>
        <w:t>от 04.08.2021 № П/0336.</w:t>
      </w:r>
      <w:r w:rsidR="00386B62" w:rsidRPr="003B26F6">
        <w:rPr>
          <w:sz w:val="26"/>
          <w:szCs w:val="26"/>
        </w:rPr>
        <w:t xml:space="preserve"> </w:t>
      </w:r>
    </w:p>
    <w:p w:rsidR="00386B62" w:rsidRPr="003B26F6" w:rsidRDefault="00386B62" w:rsidP="009E5002">
      <w:pPr>
        <w:tabs>
          <w:tab w:val="left" w:pos="5103"/>
          <w:tab w:val="left" w:pos="5812"/>
        </w:tabs>
        <w:spacing w:before="240" w:line="259" w:lineRule="auto"/>
        <w:ind w:firstLine="709"/>
        <w:contextualSpacing/>
        <w:jc w:val="both"/>
        <w:rPr>
          <w:sz w:val="26"/>
          <w:szCs w:val="26"/>
        </w:rPr>
      </w:pPr>
      <w:r w:rsidRPr="003B26F6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5B6658" w:rsidRPr="005B6658">
        <w:rPr>
          <w:bCs/>
          <w:sz w:val="26"/>
          <w:szCs w:val="26"/>
        </w:rPr>
        <w:t>77:02:0001002:1266</w:t>
      </w:r>
      <w:r w:rsidR="006668FD" w:rsidRPr="006668FD">
        <w:rPr>
          <w:bCs/>
          <w:sz w:val="26"/>
          <w:szCs w:val="26"/>
        </w:rPr>
        <w:t xml:space="preserve"> </w:t>
      </w:r>
      <w:r w:rsidR="00ED64DB">
        <w:rPr>
          <w:bCs/>
          <w:sz w:val="26"/>
          <w:szCs w:val="26"/>
        </w:rPr>
        <w:t xml:space="preserve">(далее – Объект недвижимости) </w:t>
      </w:r>
      <w:r w:rsidR="006668FD" w:rsidRPr="006668FD">
        <w:rPr>
          <w:bCs/>
          <w:sz w:val="26"/>
          <w:szCs w:val="26"/>
        </w:rPr>
        <w:t xml:space="preserve">в размере </w:t>
      </w:r>
      <w:r w:rsidR="00556AD0">
        <w:rPr>
          <w:bCs/>
          <w:sz w:val="26"/>
          <w:szCs w:val="26"/>
        </w:rPr>
        <w:t>728 333 418,</w:t>
      </w:r>
      <w:r w:rsidR="00556AD0" w:rsidRPr="00556AD0">
        <w:rPr>
          <w:bCs/>
          <w:sz w:val="26"/>
          <w:szCs w:val="26"/>
        </w:rPr>
        <w:t>65</w:t>
      </w:r>
      <w:r w:rsidR="006668FD" w:rsidRPr="006668FD">
        <w:rPr>
          <w:bCs/>
          <w:sz w:val="26"/>
          <w:szCs w:val="26"/>
        </w:rPr>
        <w:t xml:space="preserve"> руб.</w:t>
      </w:r>
      <w:r w:rsidRPr="003B26F6">
        <w:rPr>
          <w:sz w:val="26"/>
          <w:szCs w:val="26"/>
        </w:rPr>
        <w:t xml:space="preserve"> </w:t>
      </w:r>
      <w:r w:rsidR="00ED64DB">
        <w:rPr>
          <w:sz w:val="26"/>
          <w:szCs w:val="26"/>
        </w:rPr>
        <w:br/>
      </w:r>
      <w:r w:rsidRPr="003B26F6">
        <w:rPr>
          <w:sz w:val="26"/>
          <w:szCs w:val="26"/>
        </w:rPr>
        <w:t>на основании сведений, включенных</w:t>
      </w:r>
      <w:r w:rsidR="00ED64DB">
        <w:rPr>
          <w:sz w:val="26"/>
          <w:szCs w:val="26"/>
        </w:rPr>
        <w:t xml:space="preserve"> </w:t>
      </w:r>
      <w:r w:rsidRPr="003B26F6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ED64DB">
        <w:rPr>
          <w:sz w:val="26"/>
          <w:szCs w:val="26"/>
        </w:rPr>
        <w:t xml:space="preserve"> </w:t>
      </w:r>
      <w:r w:rsidR="00556AD0">
        <w:rPr>
          <w:sz w:val="26"/>
          <w:szCs w:val="26"/>
        </w:rPr>
        <w:t>по состоянию на 01.01.2023</w:t>
      </w:r>
      <w:r w:rsidRPr="003B26F6">
        <w:rPr>
          <w:sz w:val="26"/>
          <w:szCs w:val="26"/>
        </w:rPr>
        <w:t xml:space="preserve">, определена с учетом отнесения объекта недвижимости к группе </w:t>
      </w:r>
      <w:r w:rsidR="00A848E5">
        <w:rPr>
          <w:sz w:val="26"/>
          <w:szCs w:val="26"/>
        </w:rPr>
        <w:t>4</w:t>
      </w:r>
      <w:r w:rsidR="00E73D40">
        <w:rPr>
          <w:sz w:val="26"/>
          <w:szCs w:val="26"/>
        </w:rPr>
        <w:t xml:space="preserve"> </w:t>
      </w:r>
      <w:r w:rsidR="006668FD" w:rsidRPr="006668FD">
        <w:rPr>
          <w:sz w:val="26"/>
          <w:szCs w:val="26"/>
        </w:rPr>
        <w:t>«</w:t>
      </w:r>
      <w:r w:rsidR="00556AD0" w:rsidRPr="00556AD0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E73D40">
        <w:rPr>
          <w:sz w:val="26"/>
          <w:szCs w:val="26"/>
        </w:rPr>
        <w:t xml:space="preserve">», </w:t>
      </w:r>
      <w:r w:rsidR="006668FD" w:rsidRPr="006668FD">
        <w:rPr>
          <w:sz w:val="26"/>
          <w:szCs w:val="26"/>
        </w:rPr>
        <w:t>подгруппе</w:t>
      </w:r>
      <w:r w:rsidR="0096754D">
        <w:rPr>
          <w:sz w:val="26"/>
          <w:szCs w:val="26"/>
        </w:rPr>
        <w:t xml:space="preserve"> </w:t>
      </w:r>
      <w:r w:rsidR="006045C3">
        <w:rPr>
          <w:sz w:val="26"/>
          <w:szCs w:val="26"/>
        </w:rPr>
        <w:t>4.</w:t>
      </w:r>
      <w:r w:rsidR="005B6658">
        <w:rPr>
          <w:sz w:val="26"/>
          <w:szCs w:val="26"/>
        </w:rPr>
        <w:t>1</w:t>
      </w:r>
      <w:r w:rsidR="006668FD" w:rsidRPr="006668FD">
        <w:rPr>
          <w:sz w:val="26"/>
          <w:szCs w:val="26"/>
        </w:rPr>
        <w:t xml:space="preserve"> «</w:t>
      </w:r>
      <w:r w:rsidR="00556AD0" w:rsidRPr="00556AD0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6668FD" w:rsidRPr="006668FD">
        <w:rPr>
          <w:sz w:val="26"/>
          <w:szCs w:val="26"/>
        </w:rPr>
        <w:t>»</w:t>
      </w:r>
      <w:r w:rsidRPr="003B26F6">
        <w:rPr>
          <w:sz w:val="26"/>
          <w:szCs w:val="26"/>
        </w:rPr>
        <w:t>.</w:t>
      </w:r>
    </w:p>
    <w:p w:rsidR="00386B62" w:rsidRPr="003B26F6" w:rsidRDefault="00ED64DB" w:rsidP="009E5002">
      <w:pPr>
        <w:tabs>
          <w:tab w:val="left" w:pos="5103"/>
          <w:tab w:val="left" w:pos="5812"/>
        </w:tabs>
        <w:spacing w:after="0" w:line="259" w:lineRule="auto"/>
        <w:ind w:firstLine="709"/>
        <w:contextualSpacing/>
        <w:jc w:val="both"/>
        <w:rPr>
          <w:sz w:val="26"/>
          <w:szCs w:val="26"/>
        </w:rPr>
      </w:pPr>
      <w:r w:rsidRPr="008559C3">
        <w:rPr>
          <w:sz w:val="26"/>
          <w:szCs w:val="26"/>
        </w:rPr>
        <w:t xml:space="preserve">Согласно сведениям, предоставленным </w:t>
      </w:r>
      <w:r w:rsidR="00A26E35" w:rsidRPr="00A26E35">
        <w:rPr>
          <w:sz w:val="26"/>
          <w:szCs w:val="26"/>
        </w:rPr>
        <w:t>Государственн</w:t>
      </w:r>
      <w:r w:rsidR="00A26E35">
        <w:rPr>
          <w:sz w:val="26"/>
          <w:szCs w:val="26"/>
        </w:rPr>
        <w:t>ым</w:t>
      </w:r>
      <w:r w:rsidR="00A26E35" w:rsidRPr="00A26E35">
        <w:rPr>
          <w:sz w:val="26"/>
          <w:szCs w:val="26"/>
        </w:rPr>
        <w:t xml:space="preserve"> бюджетн</w:t>
      </w:r>
      <w:r w:rsidR="00A26E35">
        <w:rPr>
          <w:sz w:val="26"/>
          <w:szCs w:val="26"/>
        </w:rPr>
        <w:t>ым</w:t>
      </w:r>
      <w:r w:rsidR="00A26E35" w:rsidRPr="00A26E35">
        <w:rPr>
          <w:sz w:val="26"/>
          <w:szCs w:val="26"/>
        </w:rPr>
        <w:t xml:space="preserve"> учреждение</w:t>
      </w:r>
      <w:r w:rsidR="00A26E35">
        <w:rPr>
          <w:sz w:val="26"/>
          <w:szCs w:val="26"/>
        </w:rPr>
        <w:t>м</w:t>
      </w:r>
      <w:r w:rsidR="00A26E35" w:rsidRPr="00A26E35">
        <w:rPr>
          <w:sz w:val="26"/>
          <w:szCs w:val="26"/>
        </w:rPr>
        <w:t xml:space="preserve"> города Москвы «Московский контрольно-мониторинговый центр недвижимости»</w:t>
      </w:r>
      <w:r w:rsidRPr="00A26E35">
        <w:rPr>
          <w:sz w:val="26"/>
          <w:szCs w:val="26"/>
        </w:rPr>
        <w:t>,</w:t>
      </w:r>
      <w:r w:rsidRPr="008559C3">
        <w:rPr>
          <w:sz w:val="26"/>
          <w:szCs w:val="26"/>
        </w:rPr>
        <w:t xml:space="preserve"> вид фактического использования всей площади Объекта недвижимости «Объекты</w:t>
      </w:r>
      <w:r w:rsidR="00EE03C7">
        <w:rPr>
          <w:sz w:val="26"/>
          <w:szCs w:val="26"/>
        </w:rPr>
        <w:t xml:space="preserve"> коммерческого использования</w:t>
      </w:r>
      <w:r w:rsidRPr="008559C3">
        <w:rPr>
          <w:sz w:val="26"/>
          <w:szCs w:val="26"/>
        </w:rPr>
        <w:t>», что подтверждает отнесение Объекта недвижимости к группе</w:t>
      </w:r>
      <w:r w:rsidR="00A26E35">
        <w:rPr>
          <w:sz w:val="26"/>
          <w:szCs w:val="26"/>
        </w:rPr>
        <w:t xml:space="preserve"> </w:t>
      </w:r>
      <w:r w:rsidR="00FD4740" w:rsidRPr="00FD4740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</w:t>
      </w:r>
      <w:r w:rsidR="007368A3">
        <w:rPr>
          <w:sz w:val="26"/>
          <w:szCs w:val="26"/>
        </w:rPr>
        <w:t xml:space="preserve"> </w:t>
      </w:r>
      <w:r w:rsidR="00FD4740" w:rsidRPr="00FD4740">
        <w:rPr>
          <w:sz w:val="26"/>
          <w:szCs w:val="26"/>
        </w:rPr>
        <w:t>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FD4740">
        <w:rPr>
          <w:sz w:val="26"/>
          <w:szCs w:val="26"/>
        </w:rPr>
        <w:t>.</w:t>
      </w:r>
    </w:p>
    <w:p w:rsidR="00FD4740" w:rsidRDefault="00FD4740" w:rsidP="009E5002">
      <w:pPr>
        <w:tabs>
          <w:tab w:val="left" w:pos="5103"/>
          <w:tab w:val="left" w:pos="5812"/>
        </w:tabs>
        <w:spacing w:before="240" w:line="259" w:lineRule="auto"/>
        <w:ind w:firstLine="709"/>
        <w:contextualSpacing/>
        <w:jc w:val="both"/>
        <w:rPr>
          <w:sz w:val="26"/>
          <w:szCs w:val="26"/>
        </w:rPr>
      </w:pPr>
      <w:r w:rsidRPr="00FD4740">
        <w:rPr>
          <w:sz w:val="26"/>
          <w:szCs w:val="26"/>
        </w:rPr>
        <w:lastRenderedPageBreak/>
        <w:t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</w:t>
      </w:r>
      <w:r>
        <w:rPr>
          <w:sz w:val="26"/>
          <w:szCs w:val="26"/>
        </w:rPr>
        <w:t xml:space="preserve">тва, </w:t>
      </w:r>
      <w:proofErr w:type="spellStart"/>
      <w:r>
        <w:rPr>
          <w:sz w:val="26"/>
          <w:szCs w:val="26"/>
        </w:rPr>
        <w:t>машино</w:t>
      </w:r>
      <w:proofErr w:type="spellEnd"/>
      <w:r>
        <w:rPr>
          <w:sz w:val="26"/>
          <w:szCs w:val="26"/>
        </w:rPr>
        <w:t>-мест, расположенных</w:t>
      </w:r>
      <w:r>
        <w:rPr>
          <w:sz w:val="26"/>
          <w:szCs w:val="26"/>
        </w:rPr>
        <w:br/>
      </w:r>
      <w:r w:rsidRPr="00FD4740">
        <w:rPr>
          <w:sz w:val="26"/>
          <w:szCs w:val="26"/>
        </w:rPr>
        <w:t>на территории города Москвы, по состоянию на 01.01.2023»</w:t>
      </w:r>
      <w:r>
        <w:rPr>
          <w:sz w:val="26"/>
          <w:szCs w:val="26"/>
        </w:rPr>
        <w:t xml:space="preserve"> </w:t>
      </w:r>
      <w:r w:rsidRPr="00FD4740">
        <w:rPr>
          <w:sz w:val="26"/>
          <w:szCs w:val="26"/>
        </w:rPr>
        <w:t>и в разделе 3.7.4.1 Тома 4 Отчета.</w:t>
      </w:r>
    </w:p>
    <w:p w:rsidR="004518BD" w:rsidRDefault="00386B62" w:rsidP="009E5002">
      <w:pPr>
        <w:tabs>
          <w:tab w:val="left" w:pos="5103"/>
          <w:tab w:val="left" w:pos="5812"/>
        </w:tabs>
        <w:spacing w:before="240" w:line="259" w:lineRule="auto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Ошибок, </w:t>
      </w:r>
      <w:r w:rsidR="00AB197E">
        <w:rPr>
          <w:sz w:val="26"/>
          <w:szCs w:val="26"/>
        </w:rPr>
        <w:t>допущенных при определении</w:t>
      </w:r>
      <w:r w:rsidRPr="00386B62">
        <w:rPr>
          <w:sz w:val="26"/>
          <w:szCs w:val="26"/>
        </w:rPr>
        <w:t xml:space="preserve"> кадастровой стоимости </w:t>
      </w:r>
      <w:r w:rsidR="00BF4F98" w:rsidRPr="008559C3">
        <w:rPr>
          <w:sz w:val="26"/>
          <w:szCs w:val="26"/>
        </w:rPr>
        <w:t>Объекта недвижимости</w:t>
      </w:r>
      <w:r w:rsidR="00AB197E">
        <w:rPr>
          <w:sz w:val="26"/>
          <w:szCs w:val="26"/>
        </w:rPr>
        <w:t>,</w:t>
      </w:r>
      <w:r w:rsidRPr="00386B62">
        <w:rPr>
          <w:sz w:val="26"/>
          <w:szCs w:val="26"/>
        </w:rPr>
        <w:t xml:space="preserve"> не выявлено.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8B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210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3990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5D1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4C0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56AD0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658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45C3"/>
    <w:rsid w:val="00604A60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68A3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3DF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54D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002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26E35"/>
    <w:rsid w:val="00A3320E"/>
    <w:rsid w:val="00A332F4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16D6"/>
    <w:rsid w:val="00A848E5"/>
    <w:rsid w:val="00A8658D"/>
    <w:rsid w:val="00A9050B"/>
    <w:rsid w:val="00A9078E"/>
    <w:rsid w:val="00A91821"/>
    <w:rsid w:val="00A9268A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4F98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3E8E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29AF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3EC1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873FE"/>
    <w:rsid w:val="00E90D56"/>
    <w:rsid w:val="00E93BA7"/>
    <w:rsid w:val="00E968B1"/>
    <w:rsid w:val="00EA1212"/>
    <w:rsid w:val="00EA13A4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4DB"/>
    <w:rsid w:val="00ED6790"/>
    <w:rsid w:val="00EE03C7"/>
    <w:rsid w:val="00EE16E8"/>
    <w:rsid w:val="00EE4CD6"/>
    <w:rsid w:val="00EE68BE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4740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EC9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."/>
  <w:listSeparator w:val=";"/>
  <w14:docId w14:val="2045945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8E349-A88C-4D55-A4A5-28338345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366</Words>
  <Characters>2090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2024-03-28T08:59:00Z</dcterms:created>
  <dcterms:modified xsi:type="dcterms:W3CDTF">2024-04-01T10:13:00Z</dcterms:modified>
</cp:coreProperties>
</file>