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1119DB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1119DB" w:rsidRDefault="001119DB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1119DB" w:rsidRDefault="001119DB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1119DB" w:rsidRDefault="001119DB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1119DB" w:rsidRDefault="001119DB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1119DB" w:rsidRPr="008C6667" w:rsidRDefault="001119DB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  <w:bookmarkStart w:id="0" w:name="_GoBack"/>
      <w:bookmarkEnd w:id="0"/>
    </w:p>
    <w:p w:rsidR="006570FA" w:rsidRPr="000D465A" w:rsidRDefault="006570FA" w:rsidP="002E775F">
      <w:pPr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2E775F">
      <w:pPr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F1084B">
      <w:pPr>
        <w:spacing w:line="235" w:lineRule="auto"/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2F3676">
      <w:pPr>
        <w:spacing w:line="252" w:lineRule="auto"/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A43984">
        <w:rPr>
          <w:b/>
          <w:sz w:val="26"/>
          <w:szCs w:val="26"/>
        </w:rPr>
        <w:t>26</w:t>
      </w:r>
      <w:r w:rsidRPr="000D465A">
        <w:rPr>
          <w:b/>
          <w:sz w:val="26"/>
          <w:szCs w:val="26"/>
        </w:rPr>
        <w:t xml:space="preserve">» </w:t>
      </w:r>
      <w:r w:rsidR="00DA1024">
        <w:rPr>
          <w:b/>
          <w:sz w:val="26"/>
          <w:szCs w:val="26"/>
        </w:rPr>
        <w:t>апреля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</w:r>
      <w:r w:rsidR="00237BE7">
        <w:rPr>
          <w:b/>
          <w:sz w:val="26"/>
          <w:szCs w:val="26"/>
        </w:rPr>
        <w:t xml:space="preserve">                                                                                            </w:t>
      </w:r>
      <w:r w:rsidRPr="000D465A">
        <w:rPr>
          <w:b/>
          <w:sz w:val="26"/>
          <w:szCs w:val="26"/>
        </w:rPr>
        <w:t xml:space="preserve">№ </w:t>
      </w:r>
      <w:r w:rsidR="00A43984">
        <w:rPr>
          <w:b/>
          <w:sz w:val="26"/>
          <w:szCs w:val="26"/>
        </w:rPr>
        <w:t>314/</w:t>
      </w:r>
      <w:r w:rsidR="00012DA8" w:rsidRPr="000D465A">
        <w:rPr>
          <w:b/>
          <w:sz w:val="26"/>
          <w:szCs w:val="26"/>
        </w:rPr>
        <w:t>24</w:t>
      </w:r>
    </w:p>
    <w:p w:rsidR="006570FA" w:rsidRPr="000D465A" w:rsidRDefault="006570FA" w:rsidP="002F3676">
      <w:pPr>
        <w:spacing w:line="252" w:lineRule="auto"/>
        <w:ind w:right="-2"/>
        <w:jc w:val="both"/>
        <w:rPr>
          <w:sz w:val="26"/>
          <w:szCs w:val="26"/>
        </w:rPr>
      </w:pPr>
    </w:p>
    <w:p w:rsidR="00CE0183" w:rsidRPr="000D465A" w:rsidRDefault="009668EF" w:rsidP="002F3676">
      <w:pPr>
        <w:tabs>
          <w:tab w:val="left" w:pos="5670"/>
          <w:tab w:val="left" w:pos="5812"/>
        </w:tabs>
        <w:spacing w:line="252" w:lineRule="auto"/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C9787A" w:rsidRPr="000D465A">
        <w:rPr>
          <w:b/>
          <w:sz w:val="26"/>
          <w:szCs w:val="26"/>
        </w:rPr>
        <w:t>й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7054CE">
        <w:rPr>
          <w:sz w:val="26"/>
          <w:szCs w:val="26"/>
        </w:rPr>
        <w:t>0</w:t>
      </w:r>
      <w:r w:rsidR="00CC4269">
        <w:rPr>
          <w:sz w:val="26"/>
          <w:szCs w:val="26"/>
        </w:rPr>
        <w:t>8</w:t>
      </w:r>
      <w:r w:rsidR="007054CE">
        <w:rPr>
          <w:sz w:val="26"/>
          <w:szCs w:val="26"/>
        </w:rPr>
        <w:t>.04.2024</w:t>
      </w:r>
      <w:r w:rsidR="004412EA" w:rsidRPr="000D465A">
        <w:rPr>
          <w:sz w:val="26"/>
          <w:szCs w:val="26"/>
        </w:rPr>
        <w:t xml:space="preserve"> № </w:t>
      </w:r>
      <w:r w:rsidR="00CC4269" w:rsidRPr="00CC4269">
        <w:rPr>
          <w:sz w:val="26"/>
          <w:szCs w:val="26"/>
        </w:rPr>
        <w:t>33-8-1217/24-(0)-0</w:t>
      </w:r>
    </w:p>
    <w:p w:rsidR="009668EF" w:rsidRPr="000D465A" w:rsidRDefault="009668EF" w:rsidP="002F3676">
      <w:pPr>
        <w:tabs>
          <w:tab w:val="left" w:pos="5670"/>
          <w:tab w:val="left" w:pos="5812"/>
        </w:tabs>
        <w:spacing w:line="252" w:lineRule="auto"/>
        <w:ind w:left="6804" w:right="-2" w:hanging="6804"/>
        <w:jc w:val="both"/>
        <w:rPr>
          <w:sz w:val="26"/>
          <w:szCs w:val="26"/>
        </w:rPr>
      </w:pPr>
    </w:p>
    <w:p w:rsidR="00A848D5" w:rsidRPr="000D465A" w:rsidRDefault="00A848D5" w:rsidP="002F3676">
      <w:pPr>
        <w:tabs>
          <w:tab w:val="left" w:pos="5670"/>
        </w:tabs>
        <w:spacing w:line="252" w:lineRule="auto"/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1119DB">
        <w:rPr>
          <w:sz w:val="26"/>
          <w:szCs w:val="26"/>
        </w:rPr>
        <w:t>***</w:t>
      </w:r>
    </w:p>
    <w:p w:rsidR="00A848D5" w:rsidRPr="000D465A" w:rsidRDefault="00A848D5" w:rsidP="002F3676">
      <w:pPr>
        <w:tabs>
          <w:tab w:val="left" w:pos="5670"/>
        </w:tabs>
        <w:spacing w:line="252" w:lineRule="auto"/>
        <w:ind w:left="5670" w:right="-2" w:hanging="5670"/>
        <w:jc w:val="both"/>
        <w:rPr>
          <w:sz w:val="26"/>
          <w:szCs w:val="26"/>
        </w:rPr>
      </w:pPr>
    </w:p>
    <w:p w:rsidR="00A848D5" w:rsidRPr="0067323D" w:rsidRDefault="00A848D5" w:rsidP="002F3676">
      <w:pPr>
        <w:tabs>
          <w:tab w:val="left" w:pos="5670"/>
        </w:tabs>
        <w:spacing w:line="252" w:lineRule="auto"/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</w:r>
      <w:r w:rsidR="00CC4269" w:rsidRPr="00CC4269">
        <w:rPr>
          <w:sz w:val="26"/>
          <w:szCs w:val="26"/>
        </w:rPr>
        <w:t>77:01:0001026:2473</w:t>
      </w:r>
    </w:p>
    <w:p w:rsidR="000D465A" w:rsidRPr="000D465A" w:rsidRDefault="00A848D5" w:rsidP="002F3676">
      <w:pPr>
        <w:tabs>
          <w:tab w:val="left" w:pos="5670"/>
        </w:tabs>
        <w:spacing w:line="252" w:lineRule="auto"/>
        <w:ind w:left="5670" w:right="-2" w:hanging="5670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="00BB5AE8">
        <w:rPr>
          <w:sz w:val="26"/>
          <w:szCs w:val="26"/>
        </w:rPr>
        <w:t xml:space="preserve"> </w:t>
      </w:r>
      <w:r w:rsidR="00BB5AE8">
        <w:rPr>
          <w:sz w:val="26"/>
          <w:szCs w:val="26"/>
        </w:rPr>
        <w:tab/>
        <w:t xml:space="preserve">г. </w:t>
      </w:r>
      <w:r w:rsidRPr="000D465A">
        <w:rPr>
          <w:sz w:val="26"/>
          <w:szCs w:val="26"/>
        </w:rPr>
        <w:t xml:space="preserve">Москва, </w:t>
      </w:r>
      <w:r w:rsidR="00CC4269" w:rsidRPr="00CC4269">
        <w:rPr>
          <w:sz w:val="26"/>
          <w:szCs w:val="26"/>
        </w:rPr>
        <w:t>ул</w:t>
      </w:r>
      <w:r w:rsidR="00CC4269">
        <w:rPr>
          <w:sz w:val="26"/>
          <w:szCs w:val="26"/>
        </w:rPr>
        <w:t>.</w:t>
      </w:r>
      <w:r w:rsidR="00CC4269" w:rsidRPr="00CC4269">
        <w:rPr>
          <w:sz w:val="26"/>
          <w:szCs w:val="26"/>
        </w:rPr>
        <w:t xml:space="preserve"> Покровка, д.</w:t>
      </w:r>
      <w:r w:rsidR="00CC4269">
        <w:rPr>
          <w:sz w:val="26"/>
          <w:szCs w:val="26"/>
        </w:rPr>
        <w:t xml:space="preserve"> </w:t>
      </w:r>
      <w:r w:rsidR="00CC4269" w:rsidRPr="00CC4269">
        <w:rPr>
          <w:sz w:val="26"/>
          <w:szCs w:val="26"/>
        </w:rPr>
        <w:t>8</w:t>
      </w:r>
      <w:r w:rsidR="005D5A41">
        <w:rPr>
          <w:sz w:val="26"/>
          <w:szCs w:val="26"/>
        </w:rPr>
        <w:t xml:space="preserve">, </w:t>
      </w:r>
      <w:r w:rsidR="005D5A41">
        <w:rPr>
          <w:sz w:val="26"/>
          <w:szCs w:val="26"/>
        </w:rPr>
        <w:br/>
      </w:r>
      <w:proofErr w:type="spellStart"/>
      <w:r w:rsidR="005D5A41">
        <w:rPr>
          <w:sz w:val="26"/>
          <w:szCs w:val="26"/>
        </w:rPr>
        <w:t>помещ</w:t>
      </w:r>
      <w:proofErr w:type="spellEnd"/>
      <w:r w:rsidR="005D5A41">
        <w:rPr>
          <w:sz w:val="26"/>
          <w:szCs w:val="26"/>
        </w:rPr>
        <w:t>. 3/1</w:t>
      </w:r>
    </w:p>
    <w:p w:rsidR="00237BE7" w:rsidRDefault="00237BE7" w:rsidP="002F3676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6570FA" w:rsidRPr="000D465A" w:rsidRDefault="006570FA" w:rsidP="002F3676">
      <w:pPr>
        <w:tabs>
          <w:tab w:val="left" w:pos="5103"/>
          <w:tab w:val="left" w:pos="5812"/>
        </w:tabs>
        <w:spacing w:after="100" w:afterAutospacing="1" w:line="252" w:lineRule="auto"/>
        <w:ind w:right="-2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675E27" w:rsidRPr="000D465A" w:rsidRDefault="00771AD2" w:rsidP="002F3676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 xml:space="preserve">Кадастровая стоимость </w:t>
      </w:r>
      <w:r w:rsidR="00675E27" w:rsidRPr="000D465A">
        <w:rPr>
          <w:sz w:val="26"/>
          <w:szCs w:val="26"/>
        </w:rPr>
        <w:t>объект</w:t>
      </w:r>
      <w:r w:rsidR="001A1BE9">
        <w:rPr>
          <w:sz w:val="26"/>
          <w:szCs w:val="26"/>
        </w:rPr>
        <w:t>а</w:t>
      </w:r>
      <w:r w:rsidR="00675E27" w:rsidRPr="000D465A">
        <w:rPr>
          <w:sz w:val="26"/>
          <w:szCs w:val="26"/>
        </w:rPr>
        <w:t xml:space="preserve"> недвижимости с кадастровым номер</w:t>
      </w:r>
      <w:r w:rsidR="001A1BE9">
        <w:rPr>
          <w:sz w:val="26"/>
          <w:szCs w:val="26"/>
        </w:rPr>
        <w:t>ом</w:t>
      </w:r>
      <w:r w:rsidR="0050772C" w:rsidRPr="000D465A">
        <w:rPr>
          <w:sz w:val="26"/>
          <w:szCs w:val="26"/>
        </w:rPr>
        <w:t xml:space="preserve"> </w:t>
      </w:r>
      <w:r w:rsidR="00CC4269" w:rsidRPr="00CC4269">
        <w:rPr>
          <w:sz w:val="26"/>
          <w:szCs w:val="26"/>
        </w:rPr>
        <w:t>77:01:0001026:2473</w:t>
      </w:r>
      <w:r w:rsidR="00CC4269">
        <w:rPr>
          <w:sz w:val="26"/>
          <w:szCs w:val="26"/>
        </w:rPr>
        <w:t xml:space="preserve"> </w:t>
      </w:r>
      <w:r w:rsidR="00675E27" w:rsidRPr="000D465A">
        <w:rPr>
          <w:sz w:val="26"/>
          <w:szCs w:val="26"/>
        </w:rPr>
        <w:t>на</w:t>
      </w:r>
      <w:r w:rsidR="001A1BE9">
        <w:rPr>
          <w:sz w:val="26"/>
          <w:szCs w:val="26"/>
        </w:rPr>
        <w:t xml:space="preserve"> основании сведений, включенных </w:t>
      </w:r>
      <w:r w:rsidR="00675E27" w:rsidRPr="000D465A">
        <w:rPr>
          <w:sz w:val="26"/>
          <w:szCs w:val="26"/>
        </w:rPr>
        <w:t>в перечень объектов недвижимости, подлежащих государственной к</w:t>
      </w:r>
      <w:r w:rsidR="007579C5" w:rsidRPr="000D465A">
        <w:rPr>
          <w:sz w:val="26"/>
          <w:szCs w:val="26"/>
        </w:rPr>
        <w:t>адастровой оценке по состоянию</w:t>
      </w:r>
      <w:r w:rsidR="0050772C" w:rsidRPr="000D465A">
        <w:rPr>
          <w:sz w:val="26"/>
          <w:szCs w:val="26"/>
        </w:rPr>
        <w:t xml:space="preserve"> </w:t>
      </w:r>
      <w:r w:rsidR="009207DD">
        <w:rPr>
          <w:sz w:val="26"/>
          <w:szCs w:val="26"/>
        </w:rPr>
        <w:br/>
      </w:r>
      <w:r w:rsidR="00924BCE" w:rsidRPr="000D465A">
        <w:rPr>
          <w:sz w:val="26"/>
          <w:szCs w:val="26"/>
        </w:rPr>
        <w:t>на 01.01.2023</w:t>
      </w:r>
      <w:r w:rsidRPr="000D465A">
        <w:rPr>
          <w:sz w:val="26"/>
          <w:szCs w:val="26"/>
        </w:rPr>
        <w:t>, определена</w:t>
      </w:r>
      <w:r w:rsidR="007579C5"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с учетом </w:t>
      </w:r>
      <w:r w:rsidR="009207DD">
        <w:rPr>
          <w:sz w:val="26"/>
          <w:szCs w:val="26"/>
        </w:rPr>
        <w:t>его</w:t>
      </w:r>
      <w:r w:rsidR="00C1238B" w:rsidRPr="000D465A">
        <w:rPr>
          <w:sz w:val="26"/>
          <w:szCs w:val="26"/>
        </w:rPr>
        <w:t xml:space="preserve"> </w:t>
      </w:r>
      <w:r w:rsidR="0050772C" w:rsidRPr="000D465A">
        <w:rPr>
          <w:sz w:val="26"/>
          <w:szCs w:val="26"/>
        </w:rPr>
        <w:t>отнесения</w:t>
      </w:r>
      <w:r w:rsidR="009207DD">
        <w:rPr>
          <w:sz w:val="26"/>
          <w:szCs w:val="26"/>
        </w:rPr>
        <w:t xml:space="preserve"> </w:t>
      </w:r>
      <w:r w:rsidR="0046328D" w:rsidRPr="0046328D">
        <w:rPr>
          <w:sz w:val="26"/>
          <w:szCs w:val="26"/>
        </w:rPr>
        <w:t xml:space="preserve">к группе </w:t>
      </w:r>
      <w:r w:rsidR="00351BAE" w:rsidRPr="00351BAE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351BAE">
        <w:rPr>
          <w:sz w:val="26"/>
          <w:szCs w:val="26"/>
        </w:rPr>
        <w:t>е</w:t>
      </w:r>
      <w:r w:rsidR="00351BAE" w:rsidRPr="00351BAE">
        <w:rPr>
          <w:sz w:val="26"/>
          <w:szCs w:val="26"/>
        </w:rPr>
        <w:t xml:space="preserve"> 4.1 «Объекты торговли, общественного питания, бытовог</w:t>
      </w:r>
      <w:r w:rsidR="00351BAE">
        <w:rPr>
          <w:sz w:val="26"/>
          <w:szCs w:val="26"/>
        </w:rPr>
        <w:t>о обслуживания, сервиса, отдыха</w:t>
      </w:r>
      <w:r w:rsidR="00351BAE">
        <w:rPr>
          <w:sz w:val="26"/>
          <w:szCs w:val="26"/>
        </w:rPr>
        <w:br/>
      </w:r>
      <w:r w:rsidR="00351BAE" w:rsidRPr="00351BAE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383CC9">
        <w:rPr>
          <w:sz w:val="26"/>
          <w:szCs w:val="26"/>
        </w:rPr>
        <w:t>.</w:t>
      </w:r>
    </w:p>
    <w:p w:rsidR="00351BAE" w:rsidRPr="00351BAE" w:rsidRDefault="00351BAE" w:rsidP="002F3676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561F3F" w:rsidRPr="00561F3F">
        <w:rPr>
          <w:sz w:val="26"/>
          <w:szCs w:val="26"/>
        </w:rPr>
        <w:t xml:space="preserve">объекта недвижимости с кадастровым номером </w:t>
      </w:r>
      <w:r w:rsidR="00CC4269" w:rsidRPr="00CC4269">
        <w:rPr>
          <w:sz w:val="26"/>
          <w:szCs w:val="26"/>
        </w:rPr>
        <w:t>77:01:0001026:2473</w:t>
      </w:r>
      <w:r w:rsidR="00CC4269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на основании информации, предоставленной Государственным бюджетным учреждением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города Москвы «Московский контрольно-мониторинговый центр недвижимости»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(далее – ГБУ «МКМЦН»), пересчитана с учетом </w:t>
      </w:r>
      <w:r w:rsidR="000A0C3B">
        <w:rPr>
          <w:sz w:val="26"/>
          <w:szCs w:val="26"/>
        </w:rPr>
        <w:t xml:space="preserve">его отнесения к группе </w:t>
      </w:r>
      <w:r w:rsidR="000A0C3B" w:rsidRPr="000A0C3B">
        <w:rPr>
          <w:sz w:val="26"/>
          <w:szCs w:val="26"/>
        </w:rPr>
        <w:t>6 «Объекты административного и офисного назначения», подгрупп</w:t>
      </w:r>
      <w:r w:rsidR="000A0C3B">
        <w:rPr>
          <w:sz w:val="26"/>
          <w:szCs w:val="26"/>
        </w:rPr>
        <w:t>е</w:t>
      </w:r>
      <w:r w:rsidR="000A0C3B" w:rsidRPr="000A0C3B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0A0C3B">
        <w:rPr>
          <w:sz w:val="26"/>
          <w:szCs w:val="26"/>
        </w:rPr>
        <w:t xml:space="preserve"> с </w:t>
      </w:r>
      <w:r w:rsidRPr="00351BAE">
        <w:rPr>
          <w:sz w:val="26"/>
          <w:szCs w:val="26"/>
        </w:rPr>
        <w:t>применени</w:t>
      </w:r>
      <w:r w:rsidR="000A0C3B">
        <w:rPr>
          <w:sz w:val="26"/>
          <w:szCs w:val="26"/>
        </w:rPr>
        <w:t>ем</w:t>
      </w:r>
      <w:r w:rsidR="009A0ED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коэффициента экспликации </w:t>
      </w:r>
      <w:r w:rsidR="00EB6AB5" w:rsidRPr="00EB6AB5">
        <w:rPr>
          <w:sz w:val="26"/>
          <w:szCs w:val="26"/>
        </w:rPr>
        <w:t>0.8496255345</w:t>
      </w:r>
      <w:r w:rsidRPr="00351BAE">
        <w:rPr>
          <w:sz w:val="26"/>
          <w:szCs w:val="26"/>
        </w:rPr>
        <w:t>.</w:t>
      </w:r>
    </w:p>
    <w:p w:rsidR="00351BAE" w:rsidRPr="00351BAE" w:rsidRDefault="00351BAE" w:rsidP="002F3676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Удельный показатель кадастровой стоимости </w:t>
      </w:r>
      <w:r w:rsidR="00600078" w:rsidRPr="00600078">
        <w:rPr>
          <w:sz w:val="26"/>
          <w:szCs w:val="26"/>
        </w:rPr>
        <w:t xml:space="preserve">объекта недвижимости </w:t>
      </w:r>
      <w:r w:rsidR="00600078">
        <w:rPr>
          <w:sz w:val="26"/>
          <w:szCs w:val="26"/>
        </w:rPr>
        <w:br/>
      </w:r>
      <w:r w:rsidR="00600078" w:rsidRPr="00600078">
        <w:rPr>
          <w:sz w:val="26"/>
          <w:szCs w:val="26"/>
        </w:rPr>
        <w:t>с кадастровым номером 77:01:0001026:2473</w:t>
      </w:r>
      <w:r w:rsidR="00600078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600078">
        <w:rPr>
          <w:sz w:val="26"/>
          <w:szCs w:val="26"/>
        </w:rPr>
        <w:br/>
      </w:r>
      <w:r w:rsidRPr="00351BAE">
        <w:rPr>
          <w:sz w:val="26"/>
          <w:szCs w:val="26"/>
        </w:rPr>
        <w:t>ГБУ «МКМЦН».</w:t>
      </w:r>
    </w:p>
    <w:p w:rsidR="001A1BE9" w:rsidRDefault="00351BAE" w:rsidP="002F3676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0A0C3B" w:rsidRDefault="000A0C3B" w:rsidP="002F3676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</w:p>
    <w:p w:rsidR="006570FA" w:rsidRPr="000D465A" w:rsidRDefault="006570FA" w:rsidP="002F3676">
      <w:pPr>
        <w:tabs>
          <w:tab w:val="left" w:pos="5103"/>
          <w:tab w:val="left" w:pos="6096"/>
        </w:tabs>
        <w:spacing w:after="100" w:afterAutospacing="1" w:line="252" w:lineRule="auto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CC4269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C4269">
              <w:rPr>
                <w:sz w:val="22"/>
                <w:szCs w:val="22"/>
              </w:rPr>
              <w:t>77:01:0001026:2473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CC4269" w:rsidP="00CC426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C4269">
              <w:rPr>
                <w:sz w:val="22"/>
                <w:szCs w:val="22"/>
              </w:rPr>
              <w:t>806 415</w:t>
            </w:r>
            <w:r>
              <w:rPr>
                <w:sz w:val="22"/>
                <w:szCs w:val="22"/>
              </w:rPr>
              <w:t> </w:t>
            </w:r>
            <w:r w:rsidRPr="00CC4269">
              <w:rPr>
                <w:sz w:val="22"/>
                <w:szCs w:val="22"/>
              </w:rPr>
              <w:t>282</w:t>
            </w:r>
            <w:r>
              <w:rPr>
                <w:sz w:val="22"/>
                <w:szCs w:val="22"/>
              </w:rPr>
              <w:t>,</w:t>
            </w:r>
            <w:r w:rsidRPr="00CC4269">
              <w:rPr>
                <w:sz w:val="22"/>
                <w:szCs w:val="22"/>
              </w:rPr>
              <w:t>82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0772C" w:rsidRPr="00172D95" w:rsidRDefault="0050772C" w:rsidP="00D7405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</w:t>
            </w:r>
            <w:r w:rsidR="00351BAE">
              <w:rPr>
                <w:sz w:val="22"/>
                <w:szCs w:val="22"/>
              </w:rPr>
              <w:t>партамента городского имущества</w:t>
            </w:r>
            <w:r w:rsidR="00351BAE">
              <w:rPr>
                <w:sz w:val="22"/>
                <w:szCs w:val="22"/>
              </w:rPr>
              <w:br/>
              <w:t>города Москвы</w:t>
            </w:r>
            <w:r w:rsidR="00351BAE"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 w:rsidR="00D7405E"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EB6AB5" w:rsidP="00EB6A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EB6AB5">
              <w:rPr>
                <w:sz w:val="22"/>
                <w:szCs w:val="22"/>
              </w:rPr>
              <w:t>761 181</w:t>
            </w:r>
            <w:r>
              <w:rPr>
                <w:sz w:val="22"/>
                <w:szCs w:val="22"/>
              </w:rPr>
              <w:t> </w:t>
            </w:r>
            <w:r w:rsidRPr="00EB6AB5">
              <w:rPr>
                <w:sz w:val="22"/>
                <w:szCs w:val="22"/>
              </w:rPr>
              <w:t>959</w:t>
            </w:r>
            <w:r>
              <w:rPr>
                <w:sz w:val="22"/>
                <w:szCs w:val="22"/>
              </w:rPr>
              <w:t>,</w:t>
            </w:r>
            <w:r w:rsidRPr="00EB6AB5">
              <w:rPr>
                <w:sz w:val="22"/>
                <w:szCs w:val="22"/>
              </w:rPr>
              <w:t>62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237B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headerReference w:type="first" r:id="rId10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119D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0C3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19DB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8ED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75F"/>
    <w:rsid w:val="002E7BB8"/>
    <w:rsid w:val="002F3676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CC9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5A41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078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3984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97276"/>
    <w:rsid w:val="00DA1024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B6AB5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084B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."/>
  <w:listSeparator w:val=";"/>
  <w14:docId w14:val="2792DE3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AB83-24F0-4EA7-9A05-01F446CA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292</Words>
  <Characters>2520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2024-01-24T06:35:00Z</dcterms:created>
  <dcterms:modified xsi:type="dcterms:W3CDTF">2024-04-27T11:37:00Z</dcterms:modified>
</cp:coreProperties>
</file>