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C228CA" w:rsidRDefault="00C228CA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A76177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A76177" w:rsidRDefault="00C412A1" w:rsidP="00A76177">
      <w:pPr>
        <w:spacing w:after="0" w:line="240" w:lineRule="auto"/>
        <w:ind w:right="-2"/>
        <w:rPr>
          <w:b/>
        </w:rPr>
      </w:pPr>
      <w:r w:rsidRPr="00A76177">
        <w:rPr>
          <w:b/>
        </w:rPr>
        <w:t>«</w:t>
      </w:r>
      <w:r w:rsidR="003F0233">
        <w:rPr>
          <w:b/>
        </w:rPr>
        <w:t>07</w:t>
      </w:r>
      <w:r w:rsidR="00B94EDE" w:rsidRPr="00A76177">
        <w:rPr>
          <w:b/>
        </w:rPr>
        <w:t xml:space="preserve">» </w:t>
      </w:r>
      <w:r w:rsidR="003F0233">
        <w:rPr>
          <w:b/>
        </w:rPr>
        <w:t>мая</w:t>
      </w:r>
      <w:r w:rsidR="00D60154" w:rsidRPr="00A76177">
        <w:rPr>
          <w:b/>
        </w:rPr>
        <w:t xml:space="preserve"> 202</w:t>
      </w:r>
      <w:r w:rsidR="00FF0CFC" w:rsidRPr="00A76177">
        <w:rPr>
          <w:b/>
        </w:rPr>
        <w:t>4</w:t>
      </w:r>
      <w:r w:rsidR="005C4F42" w:rsidRPr="00A76177">
        <w:rPr>
          <w:b/>
        </w:rPr>
        <w:t xml:space="preserve"> г.</w:t>
      </w:r>
      <w:r w:rsidR="00921C6C" w:rsidRPr="00A76177">
        <w:rPr>
          <w:b/>
        </w:rPr>
        <w:t xml:space="preserve">      </w:t>
      </w:r>
      <w:r w:rsidR="008F500D" w:rsidRPr="00A76177">
        <w:rPr>
          <w:b/>
        </w:rPr>
        <w:t xml:space="preserve">  </w:t>
      </w:r>
      <w:r w:rsidR="00403103" w:rsidRPr="00A76177">
        <w:rPr>
          <w:b/>
        </w:rPr>
        <w:t xml:space="preserve">        </w:t>
      </w:r>
      <w:r w:rsidR="00711442" w:rsidRPr="00A76177">
        <w:rPr>
          <w:b/>
        </w:rPr>
        <w:t xml:space="preserve">  </w:t>
      </w:r>
      <w:r w:rsidR="00477C08" w:rsidRPr="00A76177">
        <w:rPr>
          <w:b/>
        </w:rPr>
        <w:t xml:space="preserve">  </w:t>
      </w:r>
      <w:r w:rsidR="00886AB3" w:rsidRPr="00A76177">
        <w:rPr>
          <w:b/>
        </w:rPr>
        <w:t xml:space="preserve">    </w:t>
      </w:r>
      <w:r w:rsidR="003A4D7C" w:rsidRPr="00A76177">
        <w:rPr>
          <w:b/>
        </w:rPr>
        <w:t xml:space="preserve">      </w:t>
      </w:r>
      <w:r w:rsidR="00B82DFB" w:rsidRPr="00A76177">
        <w:rPr>
          <w:b/>
        </w:rPr>
        <w:t xml:space="preserve">   </w:t>
      </w:r>
      <w:r w:rsidR="00B94EDE" w:rsidRPr="00A76177">
        <w:rPr>
          <w:b/>
        </w:rPr>
        <w:t xml:space="preserve">     </w:t>
      </w:r>
      <w:r w:rsidR="00D4198D" w:rsidRPr="00A76177">
        <w:rPr>
          <w:b/>
        </w:rPr>
        <w:t xml:space="preserve">  </w:t>
      </w:r>
      <w:r w:rsidR="00050494" w:rsidRPr="00A76177">
        <w:rPr>
          <w:b/>
        </w:rPr>
        <w:t xml:space="preserve">      </w:t>
      </w:r>
      <w:r w:rsidR="00D60154" w:rsidRPr="00A76177">
        <w:rPr>
          <w:b/>
        </w:rPr>
        <w:t xml:space="preserve">    </w:t>
      </w:r>
      <w:r w:rsidR="00050494" w:rsidRPr="00A76177">
        <w:rPr>
          <w:b/>
        </w:rPr>
        <w:t xml:space="preserve">     </w:t>
      </w:r>
      <w:r w:rsidR="00D4198D" w:rsidRPr="00A76177">
        <w:rPr>
          <w:b/>
        </w:rPr>
        <w:t xml:space="preserve">     </w:t>
      </w:r>
      <w:r w:rsidR="00F969B8" w:rsidRPr="00A76177">
        <w:rPr>
          <w:b/>
        </w:rPr>
        <w:t xml:space="preserve">  </w:t>
      </w:r>
      <w:r w:rsidR="00C6168F">
        <w:rPr>
          <w:b/>
        </w:rPr>
        <w:t xml:space="preserve">   </w:t>
      </w:r>
      <w:r w:rsidR="00F969B8" w:rsidRPr="00A76177">
        <w:rPr>
          <w:b/>
        </w:rPr>
        <w:t xml:space="preserve">           </w:t>
      </w:r>
      <w:r w:rsidR="00D4198D" w:rsidRPr="00A76177">
        <w:rPr>
          <w:b/>
        </w:rPr>
        <w:t xml:space="preserve">  </w:t>
      </w:r>
      <w:r w:rsidR="00711442" w:rsidRPr="00A76177">
        <w:rPr>
          <w:b/>
        </w:rPr>
        <w:t xml:space="preserve">  </w:t>
      </w:r>
      <w:r w:rsidR="000A1656" w:rsidRPr="00A76177">
        <w:rPr>
          <w:b/>
        </w:rPr>
        <w:t xml:space="preserve"> </w:t>
      </w:r>
      <w:r w:rsidR="00BA22B7" w:rsidRPr="00A76177">
        <w:rPr>
          <w:b/>
        </w:rPr>
        <w:t xml:space="preserve"> </w:t>
      </w:r>
      <w:r w:rsidR="00C6168F">
        <w:rPr>
          <w:b/>
        </w:rPr>
        <w:t xml:space="preserve">    </w:t>
      </w:r>
      <w:r w:rsidR="00BA22B7" w:rsidRPr="00A76177">
        <w:rPr>
          <w:b/>
        </w:rPr>
        <w:t xml:space="preserve">  </w:t>
      </w:r>
      <w:r w:rsidR="00403103" w:rsidRPr="00A76177">
        <w:rPr>
          <w:b/>
        </w:rPr>
        <w:t xml:space="preserve">      </w:t>
      </w:r>
      <w:r w:rsidR="00DE48ED" w:rsidRPr="00A76177">
        <w:rPr>
          <w:b/>
        </w:rPr>
        <w:t xml:space="preserve">                   </w:t>
      </w:r>
      <w:r w:rsidR="00D4198D" w:rsidRPr="00A76177">
        <w:rPr>
          <w:b/>
        </w:rPr>
        <w:t xml:space="preserve"> </w:t>
      </w:r>
      <w:r w:rsidR="003F0233">
        <w:rPr>
          <w:b/>
        </w:rPr>
        <w:t xml:space="preserve">      </w:t>
      </w:r>
      <w:r w:rsidR="00FF0CFC" w:rsidRPr="00A76177">
        <w:rPr>
          <w:b/>
        </w:rPr>
        <w:t xml:space="preserve">№ </w:t>
      </w:r>
      <w:r w:rsidR="00A114A7">
        <w:rPr>
          <w:b/>
        </w:rPr>
        <w:t>322</w:t>
      </w:r>
      <w:r w:rsidR="00FF0CFC" w:rsidRPr="00A76177">
        <w:rPr>
          <w:b/>
        </w:rPr>
        <w:t>/</w:t>
      </w:r>
      <w:r w:rsidR="00B32199">
        <w:rPr>
          <w:b/>
        </w:rPr>
        <w:t>2</w:t>
      </w:r>
      <w:r w:rsidR="00FF0CFC" w:rsidRPr="00A76177">
        <w:rPr>
          <w:b/>
        </w:rPr>
        <w:t>4</w:t>
      </w:r>
    </w:p>
    <w:p w:rsidR="00B94EDE" w:rsidRPr="00A76177" w:rsidRDefault="00B94EDE" w:rsidP="00A76177">
      <w:pPr>
        <w:spacing w:after="0" w:line="240" w:lineRule="auto"/>
        <w:ind w:right="-2"/>
        <w:jc w:val="both"/>
      </w:pPr>
    </w:p>
    <w:p w:rsidR="00E26241" w:rsidRDefault="00B94EDE" w:rsidP="00ED5328">
      <w:pPr>
        <w:spacing w:after="0" w:line="240" w:lineRule="auto"/>
        <w:ind w:left="5245" w:right="-2" w:hanging="5245"/>
        <w:jc w:val="both"/>
      </w:pPr>
      <w:r w:rsidRPr="00A76177">
        <w:rPr>
          <w:b/>
        </w:rPr>
        <w:t xml:space="preserve">Реквизиты </w:t>
      </w:r>
      <w:r w:rsidR="000036E0" w:rsidRPr="00A76177">
        <w:rPr>
          <w:b/>
        </w:rPr>
        <w:t>заявлени</w:t>
      </w:r>
      <w:r w:rsidR="00036B8D" w:rsidRPr="00A76177">
        <w:rPr>
          <w:b/>
        </w:rPr>
        <w:t>я</w:t>
      </w:r>
      <w:r w:rsidRPr="00A76177">
        <w:rPr>
          <w:b/>
        </w:rPr>
        <w:t>:</w:t>
      </w:r>
      <w:r w:rsidR="00554D82" w:rsidRPr="00A76177">
        <w:tab/>
      </w:r>
      <w:r w:rsidR="00E26241">
        <w:t>выявлено при рассмотрении заявления</w:t>
      </w:r>
    </w:p>
    <w:p w:rsidR="004A4E2F" w:rsidRPr="004A4E2F" w:rsidRDefault="00E26241" w:rsidP="00ED5328">
      <w:pPr>
        <w:tabs>
          <w:tab w:val="left" w:pos="5387"/>
        </w:tabs>
        <w:spacing w:after="0" w:line="240" w:lineRule="auto"/>
        <w:ind w:left="5245" w:right="-2" w:hanging="5245"/>
        <w:jc w:val="both"/>
      </w:pPr>
      <w:r>
        <w:rPr>
          <w:b/>
        </w:rPr>
        <w:tab/>
      </w:r>
      <w:r w:rsidR="00362CE8">
        <w:t xml:space="preserve">от </w:t>
      </w:r>
      <w:r w:rsidR="00400CBB">
        <w:t>10</w:t>
      </w:r>
      <w:r w:rsidR="004A4E2F">
        <w:t>.0</w:t>
      </w:r>
      <w:r w:rsidR="00362CE8" w:rsidRPr="00794206">
        <w:t>4</w:t>
      </w:r>
      <w:r w:rsidR="004A4E2F">
        <w:t xml:space="preserve">.2024 № </w:t>
      </w:r>
      <w:r w:rsidR="00400CBB">
        <w:t>33-8-1281/24-(0)-0</w:t>
      </w:r>
    </w:p>
    <w:p w:rsidR="0052535F" w:rsidRPr="00A76177" w:rsidRDefault="0052535F" w:rsidP="00A76177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E33BC2" w:rsidRDefault="00470695" w:rsidP="00ED5328">
      <w:pPr>
        <w:spacing w:after="0" w:line="240" w:lineRule="auto"/>
        <w:ind w:left="5245" w:right="-2" w:hanging="5245"/>
        <w:jc w:val="both"/>
      </w:pPr>
      <w:r w:rsidRPr="00E33BC2">
        <w:rPr>
          <w:b/>
        </w:rPr>
        <w:t>Информация о заявителе:</w:t>
      </w:r>
      <w:r w:rsidR="000A0C5E" w:rsidRPr="00E33BC2">
        <w:rPr>
          <w:b/>
        </w:rPr>
        <w:t xml:space="preserve"> </w:t>
      </w:r>
      <w:r w:rsidR="000A0C5E" w:rsidRPr="00E33BC2">
        <w:rPr>
          <w:b/>
        </w:rPr>
        <w:tab/>
      </w:r>
      <w:r w:rsidR="00C228CA">
        <w:t>***</w:t>
      </w:r>
    </w:p>
    <w:p w:rsidR="0052535F" w:rsidRDefault="0052535F" w:rsidP="00E33B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9702" w:type="dxa"/>
        <w:tblInd w:w="-142" w:type="dxa"/>
        <w:tblLook w:val="04A0" w:firstRow="1" w:lastRow="0" w:firstColumn="1" w:lastColumn="0" w:noHBand="0" w:noVBand="1"/>
      </w:tblPr>
      <w:tblGrid>
        <w:gridCol w:w="5245"/>
        <w:gridCol w:w="2277"/>
        <w:gridCol w:w="2500"/>
      </w:tblGrid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ED5328">
              <w:rPr>
                <w:rFonts w:eastAsia="Times New Roman"/>
                <w:b/>
                <w:color w:val="000000"/>
              </w:rPr>
              <w:t>Кадастровые номера объектов недвижимости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77:01:0006007:5305,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77:01:0006007:5306,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77:01:0006007:5307,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77:01:0006007:5308,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77:01:0006007:5309,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77:01:0006007:5313,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77:01:0006007:5314,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77:01:0006007:5319,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77:01:0006007:5399,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77:01:0006007:5323,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77:01:0006007:5324,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77:01:0006007:5329,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77:01:0006007:5409,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77:01:0006007:5333,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77:01:0006007:5334,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77:01:0006007:5339,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77:01:0006007:5419,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77:01:0006007:5343,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77:01:0006007:5344,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77:01:0006007:5349,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77:01:0006007:5350,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77:01:0006007:5351,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77:01:0006007:5429,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77:01:0006007:5352,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77:01:0006007:5363,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77:01:0006007:5364,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77:01:0006007:5439,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77:01:0006007:5369,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77:01:0006007:5372,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77:01:0006007:5443,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77:01:0006007:5373,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77:01:0006007:5444,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77:01:0006007:5374,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77:01:0006007:5445,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77:01:0006007:5375,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77:01:0006007:5446,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77:01:0006007:5376,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77:01:0006007:5447,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77:01:0006007:5377,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77:01:0006007:5448,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77:01:0006007:5378,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77:01:0006007:5449,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77:01:0006007:5379,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77:01:0006007:5450,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77:01:0006007:5380,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77:01:0006007:5451,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77:01:0006007:5381,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77:01:0006007:5452,</w:t>
            </w:r>
          </w:p>
        </w:tc>
      </w:tr>
      <w:tr w:rsidR="00ED5328" w:rsidRPr="00ED5328" w:rsidTr="00ED5328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8460E4">
            <w:pPr>
              <w:spacing w:after="0" w:line="240" w:lineRule="auto"/>
              <w:ind w:left="-103" w:firstLine="103"/>
              <w:rPr>
                <w:rFonts w:eastAsia="Times New Roman"/>
                <w:color w:val="000000"/>
              </w:rPr>
            </w:pPr>
            <w:r w:rsidRPr="00ED5328">
              <w:rPr>
                <w:rFonts w:eastAsia="Times New Roman"/>
                <w:color w:val="000000"/>
              </w:rPr>
              <w:t>77:01:0006007:5382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328" w:rsidRPr="00ED5328" w:rsidRDefault="00ED5328" w:rsidP="00ED532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E26241" w:rsidRDefault="00AC5D31" w:rsidP="00D54359">
      <w:pPr>
        <w:tabs>
          <w:tab w:val="left" w:pos="5387"/>
        </w:tabs>
        <w:spacing w:after="0" w:line="240" w:lineRule="auto"/>
        <w:ind w:left="5245" w:hanging="5245"/>
        <w:contextualSpacing/>
        <w:jc w:val="both"/>
      </w:pPr>
      <w:r w:rsidRPr="00E33BC2">
        <w:rPr>
          <w:b/>
        </w:rPr>
        <w:t xml:space="preserve">Адрес: </w:t>
      </w:r>
      <w:r w:rsidRPr="00E33BC2">
        <w:rPr>
          <w:b/>
        </w:rPr>
        <w:tab/>
      </w:r>
      <w:r w:rsidR="00A76177" w:rsidRPr="00E33BC2">
        <w:t xml:space="preserve">г. Москва, </w:t>
      </w:r>
      <w:proofErr w:type="spellStart"/>
      <w:r w:rsidR="00400CBB" w:rsidRPr="00400CBB">
        <w:t>вн</w:t>
      </w:r>
      <w:proofErr w:type="spellEnd"/>
      <w:r w:rsidR="00400CBB">
        <w:t>.</w:t>
      </w:r>
      <w:r w:rsidR="00400CBB" w:rsidRPr="00400CBB">
        <w:t xml:space="preserve"> тер</w:t>
      </w:r>
      <w:r w:rsidR="00400CBB">
        <w:t>.</w:t>
      </w:r>
      <w:r w:rsidR="00400CBB" w:rsidRPr="00400CBB">
        <w:t xml:space="preserve"> г</w:t>
      </w:r>
      <w:r w:rsidR="00400CBB">
        <w:t>.</w:t>
      </w:r>
      <w:r w:rsidR="00E26241">
        <w:t xml:space="preserve"> муниципальный округ</w:t>
      </w:r>
    </w:p>
    <w:p w:rsidR="00BA22B7" w:rsidRPr="00E33BC2" w:rsidRDefault="00E26241" w:rsidP="00D54359">
      <w:pPr>
        <w:tabs>
          <w:tab w:val="left" w:pos="5387"/>
        </w:tabs>
        <w:spacing w:after="0" w:line="240" w:lineRule="auto"/>
        <w:ind w:left="5245" w:hanging="5245"/>
        <w:contextualSpacing/>
        <w:jc w:val="both"/>
      </w:pPr>
      <w:r>
        <w:rPr>
          <w:b/>
        </w:rPr>
        <w:tab/>
      </w:r>
      <w:r w:rsidR="00400CBB" w:rsidRPr="00400CBB">
        <w:t>Якиманка, ул</w:t>
      </w:r>
      <w:r w:rsidR="00400CBB">
        <w:t>.</w:t>
      </w:r>
      <w:r w:rsidR="00400CBB" w:rsidRPr="00400CBB">
        <w:t xml:space="preserve"> Мытная, д.</w:t>
      </w:r>
      <w:r w:rsidR="00400CBB">
        <w:t xml:space="preserve"> </w:t>
      </w:r>
      <w:r w:rsidR="00400CBB" w:rsidRPr="00400CBB">
        <w:t>40, к.</w:t>
      </w:r>
      <w:r w:rsidR="00400CBB">
        <w:t xml:space="preserve"> </w:t>
      </w:r>
      <w:r w:rsidR="00ED5328">
        <w:t>3</w:t>
      </w:r>
    </w:p>
    <w:p w:rsidR="001735E5" w:rsidRDefault="001735E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ED5328" w:rsidRDefault="00ED5328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ED5328" w:rsidRDefault="00ED5328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ED5328" w:rsidRPr="00C96ED1" w:rsidRDefault="00ED5328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A76177" w:rsidRDefault="0047069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76177">
        <w:rPr>
          <w:b/>
        </w:rPr>
        <w:lastRenderedPageBreak/>
        <w:t>Информация о проведенной проверке:</w:t>
      </w:r>
    </w:p>
    <w:p w:rsidR="00B25A90" w:rsidRPr="00A76177" w:rsidRDefault="00B25A90" w:rsidP="00A761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ED5328" w:rsidRPr="00ED5328" w:rsidRDefault="00ED5328" w:rsidP="00ED5328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ED5328">
        <w:rPr>
          <w:kern w:val="24"/>
        </w:rPr>
        <w:t>Государственная кадастровая оценка в городе Москве в 2023 году проведена</w:t>
      </w:r>
      <w:r w:rsidRPr="00ED5328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ED5328">
        <w:rPr>
          <w:kern w:val="24"/>
        </w:rPr>
        <w:t>Росреестра</w:t>
      </w:r>
      <w:proofErr w:type="spellEnd"/>
      <w:r w:rsidRPr="00ED5328">
        <w:rPr>
          <w:kern w:val="24"/>
        </w:rPr>
        <w:t xml:space="preserve"> от 04.08.2021 № П/0336.</w:t>
      </w:r>
    </w:p>
    <w:p w:rsidR="000C21B2" w:rsidRDefault="000C21B2" w:rsidP="00ED5328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25631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Pr="00256311">
        <w:rPr>
          <w:kern w:val="24"/>
        </w:rPr>
        <w:t>Роскадастр</w:t>
      </w:r>
      <w:proofErr w:type="spellEnd"/>
      <w:r w:rsidRPr="00256311">
        <w:rPr>
          <w:kern w:val="24"/>
        </w:rPr>
        <w:t>» по Москве письмом</w:t>
      </w:r>
      <w:r>
        <w:rPr>
          <w:kern w:val="24"/>
        </w:rPr>
        <w:t xml:space="preserve"> </w:t>
      </w:r>
      <w:r w:rsidRPr="00256311">
        <w:rPr>
          <w:kern w:val="24"/>
        </w:rPr>
        <w:t>от 15.01.2024 № 2.15-/0005-ГБУ/24</w:t>
      </w:r>
      <w:r w:rsidRPr="00391A5C">
        <w:rPr>
          <w:kern w:val="24"/>
        </w:rPr>
        <w:t xml:space="preserve"> </w:t>
      </w:r>
      <w:r>
        <w:rPr>
          <w:kern w:val="24"/>
        </w:rPr>
        <w:t>в</w:t>
      </w:r>
      <w:r w:rsidRPr="00256311">
        <w:rPr>
          <w:kern w:val="24"/>
        </w:rPr>
        <w:t xml:space="preserve"> соответствии </w:t>
      </w:r>
      <w:r w:rsidRPr="00256311">
        <w:rPr>
          <w:bCs/>
          <w:kern w:val="24"/>
        </w:rPr>
        <w:t xml:space="preserve">с частью 7 статьи 15 </w:t>
      </w:r>
      <w:r w:rsidRPr="00256311">
        <w:rPr>
          <w:kern w:val="24"/>
        </w:rPr>
        <w:t xml:space="preserve">Закона о ГКО, ГБУ «Центр имущественных платежей» определена кадастровая стоимость </w:t>
      </w:r>
      <w:r w:rsidRPr="000C21B2">
        <w:rPr>
          <w:kern w:val="24"/>
        </w:rPr>
        <w:t>здания с кадастровым номером 77:01:0006007:5305 (далее – Здание)</w:t>
      </w:r>
      <w:r>
        <w:rPr>
          <w:kern w:val="24"/>
        </w:rPr>
        <w:t xml:space="preserve"> </w:t>
      </w:r>
      <w:r w:rsidRPr="000C21B2">
        <w:rPr>
          <w:kern w:val="24"/>
        </w:rPr>
        <w:t>с учетом отнесения</w:t>
      </w:r>
      <w:r w:rsidRPr="000C21B2">
        <w:t xml:space="preserve"> </w:t>
      </w:r>
      <w:r w:rsidRPr="000C21B2">
        <w:rPr>
          <w:kern w:val="24"/>
        </w:rPr>
        <w:t>к группе 1 «Объекты многоквартирной жилой застройки», подгруппе 1.1 «Объекты многоэтажной многоквартирной жилой застройки (основная территория)».</w:t>
      </w:r>
    </w:p>
    <w:p w:rsidR="00ED5328" w:rsidRPr="00ED5328" w:rsidRDefault="000C21B2" w:rsidP="00ED5328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985C2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Pr="00985C21">
        <w:rPr>
          <w:kern w:val="24"/>
        </w:rPr>
        <w:t>Роскадастр</w:t>
      </w:r>
      <w:proofErr w:type="spellEnd"/>
      <w:r w:rsidRPr="00985C21">
        <w:rPr>
          <w:kern w:val="24"/>
        </w:rPr>
        <w:t>» по Москве письмом от 27.03.2024</w:t>
      </w:r>
      <w:r>
        <w:rPr>
          <w:kern w:val="24"/>
        </w:rPr>
        <w:t xml:space="preserve"> </w:t>
      </w:r>
      <w:r w:rsidRPr="00985C21">
        <w:rPr>
          <w:kern w:val="24"/>
        </w:rPr>
        <w:t>№ 2.13-/0071-ГБУ/24</w:t>
      </w:r>
      <w:r>
        <w:rPr>
          <w:kern w:val="24"/>
        </w:rPr>
        <w:t>, в</w:t>
      </w:r>
      <w:r w:rsidR="00985C21" w:rsidRPr="00985C21">
        <w:rPr>
          <w:kern w:val="24"/>
        </w:rPr>
        <w:t xml:space="preserve"> соответствии </w:t>
      </w:r>
      <w:r w:rsidR="00985C21" w:rsidRPr="00985C21">
        <w:rPr>
          <w:bCs/>
          <w:kern w:val="24"/>
        </w:rPr>
        <w:t xml:space="preserve">со статьей 16 </w:t>
      </w:r>
      <w:r w:rsidR="00985C21" w:rsidRPr="00985C21">
        <w:rPr>
          <w:kern w:val="24"/>
        </w:rPr>
        <w:t xml:space="preserve">Закона о ГКО </w:t>
      </w:r>
      <w:r w:rsidR="00ED5328" w:rsidRPr="00ED5328">
        <w:rPr>
          <w:kern w:val="24"/>
        </w:rPr>
        <w:t xml:space="preserve">ГБУ «Центр имущественных платежей» определена кадастровая стоимость </w:t>
      </w:r>
      <w:r w:rsidRPr="000C21B2">
        <w:rPr>
          <w:kern w:val="24"/>
        </w:rPr>
        <w:t>140 помещений, расположенных в Здании,</w:t>
      </w:r>
      <w:r>
        <w:rPr>
          <w:kern w:val="24"/>
        </w:rPr>
        <w:t xml:space="preserve"> с учетом отнесения</w:t>
      </w:r>
      <w:r w:rsidRPr="000C21B2">
        <w:rPr>
          <w:kern w:val="24"/>
        </w:rPr>
        <w:t xml:space="preserve"> </w:t>
      </w:r>
      <w:r w:rsidRPr="00B32199">
        <w:rPr>
          <w:kern w:val="24"/>
        </w:rPr>
        <w:t>к группе 1 «Объекты многоквартирной жилой застройки», подгруппе 1.4 «Помещения в объектах м</w:t>
      </w:r>
      <w:r>
        <w:rPr>
          <w:kern w:val="24"/>
        </w:rPr>
        <w:t>ногоквартирной жилой застройки».</w:t>
      </w:r>
    </w:p>
    <w:p w:rsidR="0024510A" w:rsidRPr="0024510A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24510A">
        <w:rPr>
          <w:kern w:val="24"/>
        </w:rPr>
        <w:t xml:space="preserve">В ходе рассмотрения </w:t>
      </w:r>
      <w:r w:rsidR="00AB2354">
        <w:rPr>
          <w:kern w:val="24"/>
        </w:rPr>
        <w:t>заявления</w:t>
      </w:r>
      <w:r w:rsidRPr="0024510A">
        <w:rPr>
          <w:kern w:val="24"/>
        </w:rPr>
        <w:t xml:space="preserve"> выявлена ошибка, допущенная при определении кадастровой стоимости Здания. </w:t>
      </w:r>
      <w:r w:rsidR="0024510A" w:rsidRPr="0024510A">
        <w:rPr>
          <w:kern w:val="24"/>
        </w:rPr>
        <w:t>Кадастровая стоимость Здания пересчитана</w:t>
      </w:r>
      <w:r w:rsidR="0008457A">
        <w:rPr>
          <w:kern w:val="24"/>
        </w:rPr>
        <w:t xml:space="preserve"> с учетом </w:t>
      </w:r>
      <w:r w:rsidR="00ED5328">
        <w:rPr>
          <w:kern w:val="24"/>
        </w:rPr>
        <w:t xml:space="preserve">его отнесения к группе </w:t>
      </w:r>
      <w:r w:rsidR="00ED5328" w:rsidRPr="00AB2354">
        <w:rPr>
          <w:kern w:val="24"/>
        </w:rPr>
        <w:t>1 «Объекты многоквартирной жилой застройки», подгрупп</w:t>
      </w:r>
      <w:r w:rsidR="00ED5328">
        <w:rPr>
          <w:kern w:val="24"/>
        </w:rPr>
        <w:t>е</w:t>
      </w:r>
      <w:r w:rsidR="00ED5328" w:rsidRPr="00AB2354">
        <w:rPr>
          <w:kern w:val="24"/>
        </w:rPr>
        <w:t xml:space="preserve"> 1.3 «Объекты многоквартирной жилой застройки (здания элитного назначения)».</w:t>
      </w:r>
    </w:p>
    <w:p w:rsidR="009C65E1" w:rsidRDefault="009C65E1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9C65E1">
        <w:rPr>
          <w:kern w:val="24"/>
        </w:rPr>
        <w:t>Расчет кадастровой стоимости помещений</w:t>
      </w:r>
      <w:r w:rsidR="00436BAE">
        <w:rPr>
          <w:kern w:val="24"/>
        </w:rPr>
        <w:t>,</w:t>
      </w:r>
      <w:r w:rsidRPr="009C65E1">
        <w:rPr>
          <w:kern w:val="24"/>
        </w:rPr>
        <w:t xml:space="preserve"> </w:t>
      </w:r>
      <w:r w:rsidR="00C96ED1">
        <w:rPr>
          <w:kern w:val="24"/>
        </w:rPr>
        <w:t xml:space="preserve">отнесенных к оценочной </w:t>
      </w:r>
      <w:r w:rsidR="00436BAE" w:rsidRPr="00436BAE">
        <w:rPr>
          <w:kern w:val="24"/>
        </w:rPr>
        <w:t>подгрупп</w:t>
      </w:r>
      <w:r w:rsidR="00C96ED1">
        <w:rPr>
          <w:kern w:val="24"/>
        </w:rPr>
        <w:t>е</w:t>
      </w:r>
      <w:r w:rsidR="00436BAE" w:rsidRPr="00436BAE">
        <w:rPr>
          <w:kern w:val="24"/>
        </w:rPr>
        <w:t xml:space="preserve"> 1.4</w:t>
      </w:r>
      <w:r w:rsidR="00C80311">
        <w:rPr>
          <w:kern w:val="24"/>
        </w:rPr>
        <w:t>,</w:t>
      </w:r>
      <w:r w:rsidR="00436BAE" w:rsidRPr="00436BAE">
        <w:rPr>
          <w:kern w:val="24"/>
        </w:rPr>
        <w:t xml:space="preserve"> </w:t>
      </w:r>
      <w:r w:rsidRPr="009C65E1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>
        <w:rPr>
          <w:kern w:val="24"/>
        </w:rPr>
        <w:br/>
      </w:r>
      <w:r w:rsidRPr="009C65E1">
        <w:rPr>
          <w:kern w:val="24"/>
        </w:rPr>
        <w:t>в котором расположены помещения.</w:t>
      </w:r>
    </w:p>
    <w:p w:rsidR="00436BAE" w:rsidRDefault="00436BAE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36BAE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</w:t>
      </w:r>
      <w:r w:rsidR="00C96ED1">
        <w:rPr>
          <w:kern w:val="24"/>
        </w:rPr>
        <w:t>омещений, отнесенных к оценочной</w:t>
      </w:r>
      <w:r w:rsidRPr="00436BAE">
        <w:rPr>
          <w:kern w:val="24"/>
        </w:rPr>
        <w:t xml:space="preserve"> подгрупп</w:t>
      </w:r>
      <w:r w:rsidR="00C96ED1">
        <w:rPr>
          <w:kern w:val="24"/>
        </w:rPr>
        <w:t>е</w:t>
      </w:r>
      <w:r w:rsidRPr="00436BAE">
        <w:rPr>
          <w:kern w:val="24"/>
        </w:rPr>
        <w:t xml:space="preserve">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56CCB" w:rsidRDefault="00056CCB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91E7B" w:rsidRPr="00A76177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1D3638" w:rsidRP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C96ED1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050"/>
        <w:gridCol w:w="1840"/>
        <w:gridCol w:w="2626"/>
        <w:gridCol w:w="1984"/>
        <w:gridCol w:w="1530"/>
      </w:tblGrid>
      <w:tr w:rsidR="00B02D09" w:rsidRPr="00B02D09" w:rsidTr="00667B44">
        <w:trPr>
          <w:trHeight w:val="180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B02D09" w:rsidRPr="00B02D09" w:rsidTr="00C3372A">
        <w:trPr>
          <w:trHeight w:val="36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667B44">
        <w:trPr>
          <w:trHeight w:val="5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9 362 419 732,08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16.02.2024 </w:t>
            </w:r>
            <w:r w:rsidR="00667B44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t>№</w:t>
            </w:r>
            <w:r w:rsidR="00D554B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t>АОКС-77/2024/000053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12 763 958 218,56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667B44">
        <w:trPr>
          <w:trHeight w:val="5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27 599 782,52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37 627 288,78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667B44">
        <w:trPr>
          <w:trHeight w:val="5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77:01:0006007:5307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27 201 517,26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37 084 326,46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667B44">
        <w:trPr>
          <w:trHeight w:val="5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60 098 227,73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81 933 014,09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667B44">
        <w:trPr>
          <w:trHeight w:val="5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60 934 584,78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83 073 234,96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667B44">
        <w:trPr>
          <w:trHeight w:val="5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56 474 013,87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76 992 056,98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091E7B" w:rsidRDefault="00091E7B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B02D09" w:rsidRPr="00B02D09" w:rsidTr="00C3372A">
        <w:trPr>
          <w:trHeight w:val="3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56 792 626,08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77 426 426,83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27 161 690,73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37 030 030,22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60 058 401,21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81 878 717,86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61 014 237,83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83 181 827,42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56 394 360,82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76 883 464,51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56 832 452,60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77 480 723,06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60 934 584,78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83 073 234,96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27 121 864,21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36 975 733,99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59 938 921,63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81 715 829,16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61 253 196,99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83 507 604,82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56 354 534,29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76 829 168,28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56 673 146,50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77 263 538,14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27 121 864,21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36 975 733,99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60 138 054,26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81 987 310,32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63 921 574,23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87 145 452,36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58 744 125,85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80 086 942,20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56 673 146,50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77 263 538,14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61 372 676,57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83 670 493,51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27 201 517,26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37 084 326,46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60 217 707,31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82 095 902,78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66 231 512,74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90 294 633,82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60 496 492,99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82 475 976,41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56 673 146,50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77 263 538,14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27 201 517,26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37 084 326,46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60 297 360,36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82 204 495,25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B02D09" w:rsidRPr="00B02D09" w:rsidTr="00C3372A">
        <w:trPr>
          <w:trHeight w:val="3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68 143 185,99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92 900 852,95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62 726 778,45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85 516 565,40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56 712 973,02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77 317 834,37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56 872 279,13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77 535 019,30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27 241 343,78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37 138 622,69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60 098 227,73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81 933 014,09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70 373 471,44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95 941 441,94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64 479 145,59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87 905 599,61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56 513 840,39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77 046 353,21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27 201 517,26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37 084 326,46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60 177 880,79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82 041 606,55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72 802 889,53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99 253 512,10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66 271 339,26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90 348 930,05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56 553 666,92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77 100 649,44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57 230 717,86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78 023 685,38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27 241 343,78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37 138 622,69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60 257 533,84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82 150 199,02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27 480 302,94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37 464 400,08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60 297 360,36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82 204 495,25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62 129 380,56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84 702 121,92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57 350 197,44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78 186 574,08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57 788 289,23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78 783 832,63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62 368 339,72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85 027 899,31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27 599 782,52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37 627 288,78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60 854 931,73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82 964 642,50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B02D09" w:rsidRPr="00B02D09" w:rsidTr="00C3372A">
        <w:trPr>
          <w:trHeight w:val="3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61 930 247,93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84 430 640,76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57 230 717,86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78 023 685,38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57 628 983,12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78 566 647,70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27 520 129,47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37 518 696,31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60 775 278,68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82 856 050,03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62 288 686,66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84 919 306,85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57 350 197,44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78 186 574,08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57 788 289,23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78 783 832,63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57 907 768,80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78 946 721,33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27 559 955,99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37 572 992,54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60 894 758,25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83 018 938,73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61 731 115,30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84 159 159,60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57 151 064,81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77 915 092,92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57 549 330,07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78 458 055,24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27 520 129,47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37 518 696,31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60 695 625,62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82 747 457,57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61 890 421,40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84 376 344,53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57 151 064,81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77 915 092,92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57 549 330,07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78 458 055,24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58 226 381,01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79 381 091,18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27 679 435,57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37 735 881,24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60 576 146,05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82 584 568,87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61 810 768,35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84 267 752,06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57 111 238,28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77 860 796,69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57 509 503,54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78 403 759,01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B02D09" w:rsidRPr="00B02D09" w:rsidTr="00C3372A">
        <w:trPr>
          <w:trHeight w:val="3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C3372A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3372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27 599 782,52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37 627 288,78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60 735 452,15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82 801 753,80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61 810 768,35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84 267 752,06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57 151 064,81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77 915 092,92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57 469 677,02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78 349 462,78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27 918 394,73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38 061 658,63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77:01:0006007:5399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27 440 476,41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37 410 103,85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60 695 625,62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82 747 457,57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61 970 074,46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84 484 936,99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56 991 758,71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77 697 907,99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57 469 677,02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78 349 462,78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27 520 129,47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37 518 696,31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60 815 105,20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82 910 346,26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61 810 768,35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84 267 752,06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57 071 411,76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77 806 500,46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57 390 023,97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78 240 870,31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55 000 432,41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74 983 096,39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27 679 435,57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37 735 881,24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60 695 625,62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82 747 457,57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61 930 247,93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84 430 640,76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56 951 932,18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77 643 611,76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57 429 850,49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78 295 166,54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27 639 609,04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37 681 585,01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60 735 452,15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82 801 753,80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61 691 288,77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84 104 863,37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B02D09" w:rsidRPr="00B02D09" w:rsidTr="00C3372A">
        <w:trPr>
          <w:trHeight w:val="3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56 832 452,60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77 480 723,06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57 230 717,86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78 023 685,38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61 810 768,35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84 267 752,06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27 400 649,89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37 355 807,62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60 695 625,62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82 747 457,57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61 133 717,41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83 344 716,12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56 354 534,29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76 829 168,28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56 673 146,50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77 263 538,14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27 042 211,15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36 867 141,53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60 138 054,26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81 987 310,32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61 332 850,04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83 616 197,28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56 434 187,34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76 937 760,74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56 832 452,60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77 480 723,06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57 151 064,81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77 915 092,92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27 161 690,73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37 030 030,22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60 377 013,42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82 313 087,71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61 173 543,94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83 399 012,35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56 314 707,76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76 774 872,05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56 712 973,02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77 317 834,37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27 281 170,31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37 192 918,92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60 058 401,21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81 878 717,86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61 173 543,94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83 399 012,35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56 274 881,24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76 720 575,82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56 832 452,60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77 480 723,06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57 589 156,60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78 512 351,47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p w:rsidR="007A3E0D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B02D09" w:rsidRPr="00B02D09" w:rsidTr="00C3372A">
        <w:trPr>
          <w:trHeight w:val="3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27 161 690,73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 xml:space="preserve">от 05.04.2024 </w:t>
            </w:r>
            <w:r w:rsidRPr="00B02D09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37 030 030,22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60 138 054,26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81 987 310,32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61 054 064,36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83 236 123,66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56 274 881,24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76 720 575,82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56 712 973,02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77 317 834,37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27 161 690,73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37 030 030,22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60 018 574,68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81 824 421,62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61 093 890,88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83 290 419,89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56 235 054,71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76 666 279,58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02D09" w:rsidRPr="00B02D09" w:rsidTr="00B02D0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77:01:0006007:5452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56 593 493,45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77 154 945,67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09" w:rsidRPr="00B02D09" w:rsidRDefault="00B02D09" w:rsidP="00B02D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02D0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7A3E0D" w:rsidRPr="009837BA" w:rsidRDefault="007A3E0D" w:rsidP="00E24FD2">
      <w:pPr>
        <w:tabs>
          <w:tab w:val="left" w:pos="709"/>
        </w:tabs>
        <w:spacing w:after="0" w:line="240" w:lineRule="auto"/>
        <w:jc w:val="both"/>
        <w:rPr>
          <w:kern w:val="24"/>
          <w:sz w:val="2"/>
          <w:szCs w:val="2"/>
          <w:lang w:val="en-US"/>
        </w:rPr>
      </w:pPr>
    </w:p>
    <w:sectPr w:rsidR="007A3E0D" w:rsidRPr="009837BA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9D" w:rsidRDefault="006A529D" w:rsidP="00AC7FD4">
      <w:r>
        <w:separator/>
      </w:r>
    </w:p>
  </w:endnote>
  <w:endnote w:type="continuationSeparator" w:id="0">
    <w:p w:rsidR="006A529D" w:rsidRDefault="006A52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9D" w:rsidRDefault="006A529D" w:rsidP="00AC7FD4">
      <w:r>
        <w:separator/>
      </w:r>
    </w:p>
  </w:footnote>
  <w:footnote w:type="continuationSeparator" w:id="0">
    <w:p w:rsidR="006A529D" w:rsidRDefault="006A52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9D" w:rsidRPr="00117319" w:rsidRDefault="006A529D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A529D" w:rsidRPr="004E2D85" w:rsidRDefault="006A529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C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1B2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5A39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432D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233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D7D04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6CA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B4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529D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57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3E0D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62F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60E4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C21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14A7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4B9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1AD0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2D09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28CA"/>
    <w:rsid w:val="00C24101"/>
    <w:rsid w:val="00C255B2"/>
    <w:rsid w:val="00C2598D"/>
    <w:rsid w:val="00C26BB0"/>
    <w:rsid w:val="00C324A3"/>
    <w:rsid w:val="00C3372A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A95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4359"/>
    <w:rsid w:val="00D55425"/>
    <w:rsid w:val="00D554BB"/>
    <w:rsid w:val="00D56A98"/>
    <w:rsid w:val="00D56CFA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788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4FD2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328"/>
    <w:rsid w:val="00ED550A"/>
    <w:rsid w:val="00ED6302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5121"/>
    <w:rsid w:val="00F4597C"/>
    <w:rsid w:val="00F55F53"/>
    <w:rsid w:val="00F563DC"/>
    <w:rsid w:val="00F56BD6"/>
    <w:rsid w:val="00F57FBE"/>
    <w:rsid w:val="00F60E28"/>
    <w:rsid w:val="00F61D4F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7E2120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E2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E2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E2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E24FD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1">
    <w:name w:val="xl71"/>
    <w:basedOn w:val="a"/>
    <w:rsid w:val="00E2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E24F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E2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2AE6-EF7F-4A75-A6DE-0B176D8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2202</Words>
  <Characters>12553</Characters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2024-05-08T09:28:00Z</dcterms:modified>
</cp:coreProperties>
</file>