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1926F4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6254D3" w:rsidRDefault="006254D3" w:rsidP="009128A5">
      <w:pPr>
        <w:ind w:left="284"/>
        <w:jc w:val="center"/>
        <w:rPr>
          <w:b/>
        </w:rPr>
      </w:pPr>
    </w:p>
    <w:p w:rsidR="006254D3" w:rsidRDefault="006254D3" w:rsidP="009128A5">
      <w:pPr>
        <w:ind w:left="284"/>
        <w:jc w:val="center"/>
        <w:rPr>
          <w:b/>
        </w:rPr>
      </w:pPr>
    </w:p>
    <w:p w:rsidR="006254D3" w:rsidRDefault="006254D3" w:rsidP="009128A5">
      <w:pPr>
        <w:ind w:left="284"/>
        <w:jc w:val="center"/>
        <w:rPr>
          <w:b/>
        </w:rPr>
      </w:pPr>
    </w:p>
    <w:p w:rsidR="006254D3" w:rsidRDefault="006254D3" w:rsidP="009128A5">
      <w:pPr>
        <w:ind w:left="284"/>
        <w:jc w:val="center"/>
        <w:rPr>
          <w:b/>
        </w:rPr>
      </w:pPr>
    </w:p>
    <w:p w:rsidR="006254D3" w:rsidRDefault="006254D3" w:rsidP="009128A5">
      <w:pPr>
        <w:ind w:left="284"/>
        <w:jc w:val="center"/>
        <w:rPr>
          <w:b/>
        </w:rPr>
      </w:pPr>
    </w:p>
    <w:p w:rsidR="006254D3" w:rsidRDefault="006254D3" w:rsidP="009128A5">
      <w:pPr>
        <w:ind w:left="284"/>
        <w:jc w:val="center"/>
        <w:rPr>
          <w:b/>
        </w:rPr>
      </w:pPr>
    </w:p>
    <w:p w:rsidR="006254D3" w:rsidRDefault="006254D3" w:rsidP="009128A5">
      <w:pPr>
        <w:ind w:left="284"/>
        <w:jc w:val="center"/>
        <w:rPr>
          <w:b/>
        </w:rPr>
      </w:pPr>
    </w:p>
    <w:p w:rsidR="009128A5" w:rsidRPr="000A393D" w:rsidRDefault="009128A5" w:rsidP="009128A5">
      <w:pPr>
        <w:ind w:left="284"/>
        <w:jc w:val="center"/>
        <w:rPr>
          <w:b/>
        </w:rPr>
      </w:pPr>
      <w:bookmarkStart w:id="0" w:name="_GoBack"/>
      <w:bookmarkEnd w:id="0"/>
      <w:r w:rsidRPr="000A393D">
        <w:rPr>
          <w:b/>
        </w:rPr>
        <w:t>РЕШЕНИЕ</w:t>
      </w:r>
    </w:p>
    <w:p w:rsidR="009128A5" w:rsidRPr="000A393D" w:rsidRDefault="009128A5" w:rsidP="009128A5">
      <w:pPr>
        <w:ind w:left="284"/>
        <w:jc w:val="center"/>
        <w:rPr>
          <w:b/>
        </w:rPr>
      </w:pPr>
      <w:r w:rsidRPr="000A393D">
        <w:rPr>
          <w:b/>
        </w:rPr>
        <w:t>об отказе в пересчете кадастровой стоимости</w:t>
      </w:r>
    </w:p>
    <w:p w:rsidR="009128A5" w:rsidRPr="000A393D" w:rsidRDefault="009128A5" w:rsidP="009128A5">
      <w:pPr>
        <w:contextualSpacing/>
        <w:jc w:val="center"/>
        <w:rPr>
          <w:b/>
          <w:sz w:val="16"/>
          <w:szCs w:val="16"/>
        </w:rPr>
      </w:pPr>
    </w:p>
    <w:p w:rsidR="009128A5" w:rsidRPr="000A393D" w:rsidRDefault="00EC6E22" w:rsidP="007432AD">
      <w:pPr>
        <w:ind w:right="-2"/>
        <w:rPr>
          <w:b/>
        </w:rPr>
      </w:pPr>
      <w:r w:rsidRPr="000A393D">
        <w:rPr>
          <w:b/>
        </w:rPr>
        <w:t>«</w:t>
      </w:r>
      <w:r w:rsidR="00D818AB" w:rsidRPr="000A393D">
        <w:rPr>
          <w:b/>
        </w:rPr>
        <w:t>26</w:t>
      </w:r>
      <w:r w:rsidR="009128A5" w:rsidRPr="000A393D">
        <w:rPr>
          <w:b/>
        </w:rPr>
        <w:t xml:space="preserve">» </w:t>
      </w:r>
      <w:r w:rsidR="00F915C3" w:rsidRPr="000A393D">
        <w:rPr>
          <w:b/>
        </w:rPr>
        <w:t>июня</w:t>
      </w:r>
      <w:r w:rsidR="009128A5" w:rsidRPr="000A393D">
        <w:rPr>
          <w:b/>
        </w:rPr>
        <w:t xml:space="preserve"> 202</w:t>
      </w:r>
      <w:r w:rsidR="00F915C3" w:rsidRPr="000A393D">
        <w:rPr>
          <w:b/>
        </w:rPr>
        <w:t>4</w:t>
      </w:r>
      <w:r w:rsidR="009128A5" w:rsidRPr="000A393D">
        <w:rPr>
          <w:b/>
        </w:rPr>
        <w:t xml:space="preserve"> г.                 </w:t>
      </w:r>
      <w:r w:rsidR="001B339F" w:rsidRPr="000A393D">
        <w:rPr>
          <w:b/>
        </w:rPr>
        <w:t xml:space="preserve"> </w:t>
      </w:r>
      <w:r w:rsidR="009128A5" w:rsidRPr="000A393D">
        <w:rPr>
          <w:b/>
        </w:rPr>
        <w:t xml:space="preserve">           </w:t>
      </w:r>
      <w:r w:rsidR="004378A8" w:rsidRPr="000A393D">
        <w:rPr>
          <w:b/>
        </w:rPr>
        <w:t xml:space="preserve">  </w:t>
      </w:r>
      <w:r w:rsidR="009128A5" w:rsidRPr="000A393D">
        <w:rPr>
          <w:b/>
        </w:rPr>
        <w:t xml:space="preserve">                                        </w:t>
      </w:r>
      <w:r w:rsidR="00BD0488" w:rsidRPr="000A393D">
        <w:rPr>
          <w:b/>
        </w:rPr>
        <w:t xml:space="preserve">      </w:t>
      </w:r>
      <w:r w:rsidR="00214433" w:rsidRPr="000A393D">
        <w:rPr>
          <w:b/>
        </w:rPr>
        <w:t xml:space="preserve">          </w:t>
      </w:r>
      <w:r w:rsidR="0068233A" w:rsidRPr="000A393D">
        <w:rPr>
          <w:b/>
        </w:rPr>
        <w:t xml:space="preserve">          </w:t>
      </w:r>
      <w:r w:rsidR="00214433" w:rsidRPr="000A393D">
        <w:rPr>
          <w:b/>
        </w:rPr>
        <w:t xml:space="preserve"> </w:t>
      </w:r>
      <w:r w:rsidR="00EE7F11" w:rsidRPr="000A393D">
        <w:rPr>
          <w:b/>
        </w:rPr>
        <w:t xml:space="preserve">     </w:t>
      </w:r>
      <w:r w:rsidR="00F915C3" w:rsidRPr="000A393D">
        <w:rPr>
          <w:b/>
        </w:rPr>
        <w:t xml:space="preserve">    </w:t>
      </w:r>
      <w:r w:rsidR="00EE7F11" w:rsidRPr="000A393D">
        <w:rPr>
          <w:b/>
        </w:rPr>
        <w:t xml:space="preserve">  </w:t>
      </w:r>
      <w:r w:rsidR="000A393D">
        <w:rPr>
          <w:b/>
        </w:rPr>
        <w:t xml:space="preserve">       </w:t>
      </w:r>
      <w:r w:rsidR="00EE7F11" w:rsidRPr="000A393D">
        <w:rPr>
          <w:b/>
        </w:rPr>
        <w:t xml:space="preserve"> </w:t>
      </w:r>
      <w:r w:rsidR="009128A5" w:rsidRPr="000A393D">
        <w:rPr>
          <w:b/>
        </w:rPr>
        <w:t xml:space="preserve">№ </w:t>
      </w:r>
      <w:r w:rsidR="00D818AB" w:rsidRPr="000A393D">
        <w:rPr>
          <w:b/>
        </w:rPr>
        <w:t>420</w:t>
      </w:r>
      <w:r w:rsidR="009128A5" w:rsidRPr="000A393D">
        <w:rPr>
          <w:b/>
        </w:rPr>
        <w:t>/2</w:t>
      </w:r>
      <w:r w:rsidR="006A3201" w:rsidRPr="000A393D">
        <w:rPr>
          <w:b/>
        </w:rPr>
        <w:t>4</w:t>
      </w:r>
    </w:p>
    <w:p w:rsidR="009128A5" w:rsidRPr="000A393D" w:rsidRDefault="009128A5" w:rsidP="007432AD">
      <w:pPr>
        <w:tabs>
          <w:tab w:val="left" w:pos="5529"/>
        </w:tabs>
        <w:ind w:right="-2"/>
        <w:jc w:val="both"/>
        <w:rPr>
          <w:sz w:val="20"/>
          <w:szCs w:val="20"/>
        </w:rPr>
      </w:pPr>
    </w:p>
    <w:p w:rsidR="009128A5" w:rsidRPr="000A393D" w:rsidRDefault="009128A5" w:rsidP="007432AD">
      <w:pPr>
        <w:ind w:left="5387" w:right="-2" w:hanging="5387"/>
        <w:jc w:val="both"/>
      </w:pPr>
      <w:r w:rsidRPr="000A393D">
        <w:rPr>
          <w:b/>
        </w:rPr>
        <w:t>Реквизиты заявления:</w:t>
      </w:r>
      <w:r w:rsidRPr="000A393D">
        <w:tab/>
        <w:t xml:space="preserve">от </w:t>
      </w:r>
      <w:r w:rsidR="007432AD" w:rsidRPr="000A393D">
        <w:t>27</w:t>
      </w:r>
      <w:r w:rsidR="00F915C3" w:rsidRPr="000A393D">
        <w:t xml:space="preserve">.05.2024 </w:t>
      </w:r>
      <w:r w:rsidR="00214433" w:rsidRPr="000A393D">
        <w:t>№</w:t>
      </w:r>
      <w:r w:rsidR="00423228" w:rsidRPr="000A393D">
        <w:t xml:space="preserve"> </w:t>
      </w:r>
      <w:r w:rsidR="007432AD" w:rsidRPr="000A393D">
        <w:t>03-346/24О</w:t>
      </w:r>
    </w:p>
    <w:p w:rsidR="00272818" w:rsidRPr="000A393D" w:rsidRDefault="00272818" w:rsidP="007432AD">
      <w:pPr>
        <w:tabs>
          <w:tab w:val="left" w:pos="5670"/>
          <w:tab w:val="left" w:pos="6237"/>
        </w:tabs>
        <w:ind w:left="5670" w:right="-2" w:hanging="5670"/>
        <w:jc w:val="both"/>
        <w:rPr>
          <w:b/>
          <w:sz w:val="20"/>
          <w:szCs w:val="20"/>
        </w:rPr>
      </w:pPr>
    </w:p>
    <w:p w:rsidR="00CA4023" w:rsidRPr="000A393D" w:rsidRDefault="009128A5" w:rsidP="007432AD">
      <w:pPr>
        <w:tabs>
          <w:tab w:val="left" w:pos="5387"/>
          <w:tab w:val="left" w:pos="6237"/>
        </w:tabs>
        <w:ind w:left="5670" w:right="-2" w:hanging="5670"/>
        <w:jc w:val="both"/>
      </w:pPr>
      <w:r w:rsidRPr="000A393D">
        <w:rPr>
          <w:b/>
        </w:rPr>
        <w:t xml:space="preserve">Информация о заявителе: </w:t>
      </w:r>
      <w:r w:rsidRPr="000A393D">
        <w:rPr>
          <w:b/>
        </w:rPr>
        <w:tab/>
      </w:r>
      <w:r w:rsidR="006254D3">
        <w:rPr>
          <w:bCs/>
        </w:rPr>
        <w:t>***</w:t>
      </w:r>
    </w:p>
    <w:p w:rsidR="009128A5" w:rsidRPr="000A393D" w:rsidRDefault="009128A5" w:rsidP="007432AD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3E02A7" w:rsidRPr="000A393D" w:rsidRDefault="009128A5" w:rsidP="007432AD">
      <w:pPr>
        <w:tabs>
          <w:tab w:val="left" w:pos="5387"/>
        </w:tabs>
        <w:ind w:left="5387" w:hanging="5387"/>
        <w:jc w:val="both"/>
      </w:pPr>
      <w:r w:rsidRPr="000A393D">
        <w:rPr>
          <w:b/>
        </w:rPr>
        <w:t>Кадастровый номер объекта недвижимости:</w:t>
      </w:r>
      <w:r w:rsidR="00272818" w:rsidRPr="000A393D">
        <w:tab/>
      </w:r>
      <w:r w:rsidR="007432AD" w:rsidRPr="000A393D">
        <w:t>77:05:0005010:1041</w:t>
      </w:r>
    </w:p>
    <w:p w:rsidR="007432AD" w:rsidRPr="000A393D" w:rsidRDefault="003E02A7" w:rsidP="007432AD">
      <w:pPr>
        <w:tabs>
          <w:tab w:val="left" w:pos="5387"/>
        </w:tabs>
        <w:ind w:left="5387" w:hanging="5387"/>
        <w:jc w:val="both"/>
      </w:pPr>
      <w:r w:rsidRPr="000A393D">
        <w:rPr>
          <w:b/>
        </w:rPr>
        <w:t xml:space="preserve">Адрес: </w:t>
      </w:r>
      <w:r w:rsidRPr="000A393D">
        <w:rPr>
          <w:b/>
        </w:rPr>
        <w:tab/>
      </w:r>
      <w:r w:rsidR="007432AD" w:rsidRPr="000A393D">
        <w:t xml:space="preserve">г. Москва, </w:t>
      </w:r>
      <w:proofErr w:type="spellStart"/>
      <w:r w:rsidR="007432AD" w:rsidRPr="000A393D">
        <w:t>вн</w:t>
      </w:r>
      <w:proofErr w:type="spellEnd"/>
      <w:r w:rsidR="007432AD" w:rsidRPr="000A393D">
        <w:t>. тер. г. муниципальный округ Москворечье-</w:t>
      </w:r>
      <w:proofErr w:type="spellStart"/>
      <w:r w:rsidR="007432AD" w:rsidRPr="000A393D">
        <w:t>Сабурово</w:t>
      </w:r>
      <w:proofErr w:type="spellEnd"/>
      <w:r w:rsidR="007432AD" w:rsidRPr="000A393D">
        <w:t>,</w:t>
      </w:r>
    </w:p>
    <w:p w:rsidR="003E02A7" w:rsidRPr="000A393D" w:rsidRDefault="007432AD" w:rsidP="007432AD">
      <w:pPr>
        <w:tabs>
          <w:tab w:val="left" w:pos="5387"/>
        </w:tabs>
        <w:ind w:left="5387" w:hanging="5387"/>
        <w:jc w:val="both"/>
      </w:pPr>
      <w:r w:rsidRPr="000A393D">
        <w:rPr>
          <w:b/>
        </w:rPr>
        <w:tab/>
      </w:r>
      <w:r w:rsidRPr="000A393D">
        <w:t>ул. Москворечье, д. 14</w:t>
      </w:r>
      <w:r w:rsidR="00F915C3" w:rsidRPr="000A393D">
        <w:t xml:space="preserve"> </w:t>
      </w:r>
    </w:p>
    <w:p w:rsidR="003E02A7" w:rsidRPr="000A393D" w:rsidRDefault="003E02A7" w:rsidP="007432AD">
      <w:pPr>
        <w:tabs>
          <w:tab w:val="left" w:pos="5387"/>
        </w:tabs>
        <w:ind w:left="5387" w:hanging="5387"/>
        <w:jc w:val="both"/>
        <w:rPr>
          <w:sz w:val="20"/>
          <w:szCs w:val="20"/>
        </w:rPr>
      </w:pPr>
    </w:p>
    <w:p w:rsidR="00B5412A" w:rsidRPr="000A393D" w:rsidRDefault="003E02A7" w:rsidP="007432AD">
      <w:pPr>
        <w:tabs>
          <w:tab w:val="left" w:pos="5387"/>
        </w:tabs>
        <w:ind w:left="5387" w:hanging="5387"/>
        <w:jc w:val="both"/>
      </w:pPr>
      <w:r w:rsidRPr="000A393D">
        <w:rPr>
          <w:b/>
        </w:rPr>
        <w:t>Кадастровый номер объекта недвижимости:</w:t>
      </w:r>
      <w:r w:rsidRPr="000A393D">
        <w:rPr>
          <w:b/>
        </w:rPr>
        <w:tab/>
      </w:r>
      <w:r w:rsidR="007432AD" w:rsidRPr="000A393D">
        <w:t>77:05:0005010:9046</w:t>
      </w:r>
      <w:r w:rsidR="00272818" w:rsidRPr="000A393D">
        <w:t xml:space="preserve"> </w:t>
      </w:r>
    </w:p>
    <w:p w:rsidR="007432AD" w:rsidRPr="000A393D" w:rsidRDefault="009128A5" w:rsidP="007432AD">
      <w:pPr>
        <w:tabs>
          <w:tab w:val="left" w:pos="5812"/>
        </w:tabs>
        <w:ind w:left="5387" w:right="-2" w:hanging="5387"/>
        <w:jc w:val="both"/>
      </w:pPr>
      <w:r w:rsidRPr="000A393D">
        <w:rPr>
          <w:b/>
        </w:rPr>
        <w:t xml:space="preserve">Адрес: </w:t>
      </w:r>
      <w:r w:rsidRPr="000A393D">
        <w:rPr>
          <w:b/>
        </w:rPr>
        <w:tab/>
      </w:r>
      <w:r w:rsidR="001926F4" w:rsidRPr="000A393D">
        <w:t xml:space="preserve">г. Москва, </w:t>
      </w:r>
      <w:proofErr w:type="spellStart"/>
      <w:r w:rsidR="007432AD" w:rsidRPr="000A393D">
        <w:t>вн</w:t>
      </w:r>
      <w:proofErr w:type="spellEnd"/>
      <w:r w:rsidR="007432AD" w:rsidRPr="000A393D">
        <w:t>. тер. г. муниципальный округ Москворечье-</w:t>
      </w:r>
      <w:proofErr w:type="spellStart"/>
      <w:r w:rsidR="007432AD" w:rsidRPr="000A393D">
        <w:t>Сабурово</w:t>
      </w:r>
      <w:proofErr w:type="spellEnd"/>
      <w:r w:rsidR="007432AD" w:rsidRPr="000A393D">
        <w:t>,</w:t>
      </w:r>
    </w:p>
    <w:p w:rsidR="009128A5" w:rsidRPr="000A393D" w:rsidRDefault="007432AD" w:rsidP="007432AD">
      <w:pPr>
        <w:tabs>
          <w:tab w:val="left" w:pos="5812"/>
        </w:tabs>
        <w:ind w:left="5387" w:right="-2" w:hanging="5387"/>
        <w:jc w:val="both"/>
      </w:pPr>
      <w:r w:rsidRPr="000A393D">
        <w:rPr>
          <w:b/>
        </w:rPr>
        <w:tab/>
      </w:r>
      <w:r w:rsidRPr="000A393D">
        <w:t>ул. Москворечье, д. 14, пом. 1Н</w:t>
      </w:r>
    </w:p>
    <w:p w:rsidR="007432AD" w:rsidRPr="000A393D" w:rsidRDefault="007432AD" w:rsidP="007432AD">
      <w:pPr>
        <w:tabs>
          <w:tab w:val="left" w:pos="5387"/>
        </w:tabs>
        <w:ind w:left="5387" w:hanging="5387"/>
        <w:jc w:val="both"/>
        <w:rPr>
          <w:b/>
          <w:sz w:val="20"/>
          <w:szCs w:val="20"/>
        </w:rPr>
      </w:pPr>
    </w:p>
    <w:p w:rsidR="007432AD" w:rsidRPr="000A393D" w:rsidRDefault="007432AD" w:rsidP="007432AD">
      <w:pPr>
        <w:tabs>
          <w:tab w:val="left" w:pos="5387"/>
        </w:tabs>
        <w:ind w:left="5387" w:hanging="5387"/>
        <w:jc w:val="both"/>
      </w:pPr>
      <w:r w:rsidRPr="000A393D">
        <w:rPr>
          <w:b/>
        </w:rPr>
        <w:t>Кадастровый номер объекта недвижимости:</w:t>
      </w:r>
      <w:r w:rsidRPr="000A393D">
        <w:tab/>
        <w:t>77:05:0005010:9047</w:t>
      </w:r>
    </w:p>
    <w:p w:rsidR="007432AD" w:rsidRPr="000A393D" w:rsidRDefault="007432AD" w:rsidP="007432AD">
      <w:pPr>
        <w:tabs>
          <w:tab w:val="left" w:pos="5387"/>
        </w:tabs>
        <w:ind w:left="5387" w:hanging="5387"/>
        <w:jc w:val="both"/>
      </w:pPr>
      <w:r w:rsidRPr="000A393D">
        <w:rPr>
          <w:b/>
        </w:rPr>
        <w:t xml:space="preserve">Адрес: </w:t>
      </w:r>
      <w:r w:rsidRPr="000A393D">
        <w:rPr>
          <w:b/>
        </w:rPr>
        <w:tab/>
      </w:r>
      <w:r w:rsidRPr="000A393D">
        <w:t>г. Москва,</w:t>
      </w:r>
      <w:r w:rsidRPr="000A393D">
        <w:rPr>
          <w:b/>
        </w:rPr>
        <w:t xml:space="preserve"> </w:t>
      </w:r>
      <w:proofErr w:type="spellStart"/>
      <w:r w:rsidRPr="000A393D">
        <w:t>вн</w:t>
      </w:r>
      <w:proofErr w:type="spellEnd"/>
      <w:r w:rsidRPr="000A393D">
        <w:t>. тер. г. муниципальный округ Москворечье-</w:t>
      </w:r>
      <w:proofErr w:type="spellStart"/>
      <w:r w:rsidRPr="000A393D">
        <w:t>Сабурово</w:t>
      </w:r>
      <w:proofErr w:type="spellEnd"/>
      <w:r w:rsidRPr="000A393D">
        <w:t>,</w:t>
      </w:r>
    </w:p>
    <w:p w:rsidR="007432AD" w:rsidRPr="000A393D" w:rsidRDefault="007432AD" w:rsidP="007432AD">
      <w:pPr>
        <w:tabs>
          <w:tab w:val="left" w:pos="5387"/>
        </w:tabs>
        <w:ind w:left="5387" w:hanging="5387"/>
        <w:jc w:val="both"/>
      </w:pPr>
      <w:r w:rsidRPr="000A393D">
        <w:rPr>
          <w:b/>
        </w:rPr>
        <w:tab/>
      </w:r>
      <w:r w:rsidRPr="000A393D">
        <w:t>ул. Москворечье, д. 14, пом. 2Н</w:t>
      </w:r>
    </w:p>
    <w:p w:rsidR="007432AD" w:rsidRPr="000A393D" w:rsidRDefault="007432AD" w:rsidP="007432AD">
      <w:pPr>
        <w:tabs>
          <w:tab w:val="left" w:pos="5387"/>
        </w:tabs>
        <w:ind w:left="5387" w:hanging="5387"/>
        <w:jc w:val="both"/>
        <w:rPr>
          <w:sz w:val="20"/>
          <w:szCs w:val="20"/>
        </w:rPr>
      </w:pPr>
    </w:p>
    <w:p w:rsidR="007432AD" w:rsidRPr="000A393D" w:rsidRDefault="007432AD" w:rsidP="007432AD">
      <w:pPr>
        <w:tabs>
          <w:tab w:val="left" w:pos="5387"/>
        </w:tabs>
        <w:ind w:left="5387" w:hanging="5387"/>
        <w:jc w:val="both"/>
      </w:pPr>
      <w:r w:rsidRPr="000A393D">
        <w:rPr>
          <w:b/>
        </w:rPr>
        <w:t>Кадастровый номер объекта недвижимости:</w:t>
      </w:r>
      <w:r w:rsidRPr="000A393D">
        <w:rPr>
          <w:b/>
        </w:rPr>
        <w:tab/>
      </w:r>
      <w:r w:rsidRPr="000A393D">
        <w:t xml:space="preserve">77:05:0005010:9021 </w:t>
      </w:r>
    </w:p>
    <w:p w:rsidR="0039569F" w:rsidRPr="000A393D" w:rsidRDefault="007432AD" w:rsidP="0039569F">
      <w:pPr>
        <w:tabs>
          <w:tab w:val="left" w:pos="5387"/>
        </w:tabs>
        <w:ind w:left="5387" w:hanging="5387"/>
        <w:jc w:val="both"/>
      </w:pPr>
      <w:r w:rsidRPr="000A393D">
        <w:rPr>
          <w:b/>
        </w:rPr>
        <w:t>Адрес:</w:t>
      </w:r>
      <w:r w:rsidRPr="000A393D">
        <w:rPr>
          <w:b/>
        </w:rPr>
        <w:tab/>
      </w:r>
      <w:r w:rsidR="0039569F" w:rsidRPr="000A393D">
        <w:t>г. Москва,</w:t>
      </w:r>
      <w:r w:rsidR="0039569F" w:rsidRPr="000A393D">
        <w:rPr>
          <w:b/>
        </w:rPr>
        <w:t xml:space="preserve"> </w:t>
      </w:r>
      <w:proofErr w:type="spellStart"/>
      <w:r w:rsidR="0039569F" w:rsidRPr="000A393D">
        <w:t>вн</w:t>
      </w:r>
      <w:proofErr w:type="spellEnd"/>
      <w:r w:rsidR="0039569F" w:rsidRPr="000A393D">
        <w:t>. тер. г. муниципальный округ Москворечье-</w:t>
      </w:r>
      <w:proofErr w:type="spellStart"/>
      <w:r w:rsidR="0039569F" w:rsidRPr="000A393D">
        <w:t>Сабурово</w:t>
      </w:r>
      <w:proofErr w:type="spellEnd"/>
      <w:r w:rsidR="0039569F" w:rsidRPr="000A393D">
        <w:t>,</w:t>
      </w:r>
    </w:p>
    <w:p w:rsidR="0039569F" w:rsidRPr="000A393D" w:rsidRDefault="0039569F" w:rsidP="0039569F">
      <w:pPr>
        <w:tabs>
          <w:tab w:val="left" w:pos="5387"/>
        </w:tabs>
        <w:ind w:left="5387" w:hanging="5387"/>
        <w:jc w:val="both"/>
      </w:pPr>
      <w:r w:rsidRPr="000A393D">
        <w:rPr>
          <w:b/>
        </w:rPr>
        <w:tab/>
      </w:r>
      <w:r w:rsidRPr="000A393D">
        <w:t>ул. Москворечье, д. 14, пом. 1/1</w:t>
      </w:r>
    </w:p>
    <w:p w:rsidR="007432AD" w:rsidRPr="000A393D" w:rsidRDefault="007432AD" w:rsidP="0039569F">
      <w:pPr>
        <w:tabs>
          <w:tab w:val="left" w:pos="5387"/>
          <w:tab w:val="left" w:pos="5670"/>
        </w:tabs>
        <w:ind w:left="6237" w:right="-2" w:hanging="6237"/>
        <w:jc w:val="both"/>
        <w:rPr>
          <w:sz w:val="20"/>
          <w:szCs w:val="20"/>
        </w:rPr>
      </w:pPr>
    </w:p>
    <w:p w:rsidR="009128A5" w:rsidRPr="000A393D" w:rsidRDefault="009128A5" w:rsidP="0068233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0A393D">
        <w:rPr>
          <w:b/>
        </w:rPr>
        <w:t>Информация о проведенной проверке:</w:t>
      </w:r>
    </w:p>
    <w:p w:rsidR="0039569F" w:rsidRPr="000A393D" w:rsidRDefault="0039569F" w:rsidP="000D5CF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0A393D">
        <w:t>Государственная кадастровая оценка в городе Москве в 2023 году проведена</w:t>
      </w:r>
      <w:r w:rsidRPr="000A393D">
        <w:br/>
        <w:t>в соответствии с Федеральным законом от 03.07.2016 № 237-ФЗ «О государственной кадастровой оценке»</w:t>
      </w:r>
      <w:r w:rsidR="000D5CFC" w:rsidRPr="000A393D">
        <w:t xml:space="preserve"> (далее – Закон о ГКО)</w:t>
      </w:r>
      <w:r w:rsidRPr="000A393D"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0A393D">
        <w:t>Росреестра</w:t>
      </w:r>
      <w:proofErr w:type="spellEnd"/>
      <w:r w:rsidRPr="000A393D">
        <w:t xml:space="preserve"> от 04.08.2021 № П/0336.</w:t>
      </w:r>
    </w:p>
    <w:p w:rsidR="000D5CFC" w:rsidRPr="000A393D" w:rsidRDefault="000D5CFC" w:rsidP="000D5CF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0A393D">
        <w:t xml:space="preserve">В соответствии с положениями статьи 13 Закона о ГКО перечень объектов недвижимости, подлежащих государственной кадастровой оценке (далее – Перечень), в 2023 году формировался и предоставлялся в уполномоченный орган субъекта Российской Федерации публично-правовой компанией на основании решения о проведении государственной кадастровой оценки. </w:t>
      </w:r>
    </w:p>
    <w:p w:rsidR="000D5CFC" w:rsidRPr="000A393D" w:rsidRDefault="000D5CFC" w:rsidP="000D5CF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0A393D">
        <w:t>В Перечень включались сведения Единого государственного реестра недвижимости (далее – ЕГРН), актуальные по состоянию на 1 января года проведения государственной кадастровой оценки.</w:t>
      </w:r>
    </w:p>
    <w:p w:rsidR="005150C1" w:rsidRPr="000A393D" w:rsidRDefault="00C9228D" w:rsidP="005150C1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0A393D">
        <w:t>В</w:t>
      </w:r>
      <w:r w:rsidR="005150C1" w:rsidRPr="000A393D">
        <w:t xml:space="preserve"> П</w:t>
      </w:r>
      <w:r w:rsidRPr="000A393D">
        <w:t xml:space="preserve">еречне, сформированном по состоянию на 01.01.2023, содержались </w:t>
      </w:r>
      <w:r w:rsidR="005150C1" w:rsidRPr="000A393D">
        <w:t>следующие сведения о площади объекта недвижимости с кадастровым номером</w:t>
      </w:r>
      <w:r w:rsidR="005150C1" w:rsidRPr="000A393D">
        <w:br/>
        <w:t>77:05:0005010:1041 – 1 963.70 кв. м.</w:t>
      </w:r>
    </w:p>
    <w:p w:rsidR="0039569F" w:rsidRPr="000A393D" w:rsidRDefault="000D5CFC" w:rsidP="0039569F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0A393D">
        <w:lastRenderedPageBreak/>
        <w:t xml:space="preserve">Кадастровая стоимость объекта недвижимости с кадастровым номером </w:t>
      </w:r>
      <w:r w:rsidR="00C9228D" w:rsidRPr="000A393D">
        <w:t>77:05:0005010:1041 определена в размере 143 656 790,67 руб. на основании све</w:t>
      </w:r>
      <w:r w:rsidR="005150C1" w:rsidRPr="000A393D">
        <w:t>дений</w:t>
      </w:r>
      <w:r w:rsidR="000E3886" w:rsidRPr="000A393D">
        <w:t>,</w:t>
      </w:r>
      <w:r w:rsidR="00C9228D" w:rsidRPr="000A393D">
        <w:t xml:space="preserve"> включенных в Перечень</w:t>
      </w:r>
      <w:r w:rsidR="000E3886" w:rsidRPr="000A393D">
        <w:t xml:space="preserve"> по состоянию на 01.01.2023</w:t>
      </w:r>
      <w:r w:rsidR="00C9228D" w:rsidRPr="000A393D">
        <w:t xml:space="preserve">, с учетом его отнесения к группе 4 «Объекты торговли, общественного питания, бытового обслуживания, сервиса, отдыха </w:t>
      </w:r>
      <w:r w:rsidR="000E3886" w:rsidRPr="000A393D">
        <w:br/>
      </w:r>
      <w:r w:rsidR="00C9228D" w:rsidRPr="000A393D">
        <w:t xml:space="preserve"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0E3886" w:rsidRPr="000A393D">
        <w:br/>
      </w:r>
      <w:r w:rsidR="00C9228D" w:rsidRPr="000A393D">
        <w:t xml:space="preserve">и развлечений, включая объекты многофункционального назначения (основная территория)» </w:t>
      </w:r>
      <w:r w:rsidR="000A393D">
        <w:br/>
      </w:r>
      <w:r w:rsidR="00C9228D" w:rsidRPr="000A393D">
        <w:t>с применением коэффициента экспликации 0.7415746898.</w:t>
      </w:r>
    </w:p>
    <w:p w:rsidR="005B0643" w:rsidRPr="000A393D" w:rsidRDefault="005B0643" w:rsidP="005B0643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0A393D">
        <w:t>В Перечне, сформированном по состоянию на 01.01.2023, содержались следующие сведения о площади объектов недвижимости с кадастровыми номерами 77:05:0005010:9046, 77:05:0005010:9047, 77:05:0005010:9021 – 1 278.50 кв. м., 21.70 кв. м., 555.60 кв. м. соответственно.</w:t>
      </w:r>
    </w:p>
    <w:p w:rsidR="00C9228D" w:rsidRPr="000A393D" w:rsidRDefault="005150C1" w:rsidP="0039569F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0A393D">
        <w:t>Кадастровая стоимость объектов недвижимости с кадастровыми номерами 77:05:0005010:9046, 77:05:0005010:9047, 77:05:0005010:9021</w:t>
      </w:r>
      <w:r w:rsidR="005B0643" w:rsidRPr="000A393D">
        <w:t xml:space="preserve"> определена в размере 129 313 626,80 руб., 2 782 500,73 руб., 53 050 310,35 руб. </w:t>
      </w:r>
      <w:r w:rsidR="006C415A" w:rsidRPr="000A393D">
        <w:t>соответственно</w:t>
      </w:r>
      <w:r w:rsidR="000E3886" w:rsidRPr="000A393D">
        <w:t xml:space="preserve"> на основании сведений, включенных в Перечень по состоянию на 01.01.2023</w:t>
      </w:r>
      <w:r w:rsidR="006C415A" w:rsidRPr="000A393D">
        <w:t xml:space="preserve">, с учетом отнесения объектов недвижимости с кадастровыми номерами 77:05:0005010:9046, 77:05:0005010:9047 к группе 4 «Объекты торговли, общественного питания, бытового обслуживания, сервиса, отдыха </w:t>
      </w:r>
      <w:r w:rsidR="000E3886" w:rsidRPr="000A393D">
        <w:br/>
      </w:r>
      <w:r w:rsidR="006C415A" w:rsidRPr="000A393D"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6C415A" w:rsidRPr="000A393D">
        <w:br/>
        <w:t>и развлечений, включая объекты многофункционального назначения (основная территория)», объекта недвижимости с кадастровым номером 77:05:0005010:9021</w:t>
      </w:r>
      <w:r w:rsidR="000A393D">
        <w:t xml:space="preserve"> </w:t>
      </w:r>
      <w:r w:rsidR="006C415A" w:rsidRPr="000A393D">
        <w:t>к группе 5 «Объекты, предназначенные для временного проживания», подгруппе 5.4 «Помещения в объектах, предназначенных для временного проживания».</w:t>
      </w:r>
    </w:p>
    <w:p w:rsidR="00C9228D" w:rsidRPr="000A393D" w:rsidRDefault="005B2DE7" w:rsidP="005B2DE7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0A393D"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0A393D">
        <w:t>машино</w:t>
      </w:r>
      <w:proofErr w:type="spellEnd"/>
      <w:r w:rsidRPr="000A393D">
        <w:t xml:space="preserve">-мест, расположенных </w:t>
      </w:r>
      <w:r w:rsidRPr="000A393D">
        <w:br/>
        <w:t>на территории города Москвы, по состоянию на 01.01.2023» (далее – Отчет) и в разделах 3.7.4.1, 3.7.5.4 Тома 4 Отчета.</w:t>
      </w:r>
      <w:r w:rsidR="000A393D">
        <w:t xml:space="preserve"> О</w:t>
      </w:r>
      <w:r w:rsidR="007B01CC" w:rsidRPr="000A393D">
        <w:t>тчетом не предусмотрено установление кадастровой стоимости нежил</w:t>
      </w:r>
      <w:r w:rsidR="000A393D" w:rsidRPr="000A393D">
        <w:t>ых помещений, отнесенных к оценочным подгруппам 4.1, 5.4, пропорционально стоимости здания</w:t>
      </w:r>
      <w:r w:rsidR="000A393D">
        <w:t>,</w:t>
      </w:r>
      <w:r w:rsidR="000A393D" w:rsidRPr="000A393D">
        <w:t xml:space="preserve"> в котором они расположены.</w:t>
      </w:r>
    </w:p>
    <w:p w:rsidR="005B2DE7" w:rsidRPr="000A393D" w:rsidRDefault="005B2DE7" w:rsidP="005B2DE7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0A393D">
        <w:t>Таким образом, ошибок, указанных в заявлении от 27.05.2024 № 03-346/24О,</w:t>
      </w:r>
      <w:r w:rsidRPr="000A393D">
        <w:br/>
        <w:t>не выявлено.</w:t>
      </w:r>
    </w:p>
    <w:sectPr w:rsidR="005B2DE7" w:rsidRPr="000A393D" w:rsidSect="005B2DE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D553C7" w:rsidRPr="00022521" w:rsidRDefault="00D553C7" w:rsidP="00990BDD">
        <w:pPr>
          <w:pStyle w:val="aa"/>
          <w:shd w:val="clear" w:color="auto" w:fill="FFFFFF" w:themeFill="background1"/>
          <w:jc w:val="center"/>
          <w:rPr>
            <w:sz w:val="28"/>
            <w:szCs w:val="26"/>
          </w:rPr>
        </w:pPr>
        <w:r w:rsidRPr="00022521">
          <w:rPr>
            <w:sz w:val="28"/>
            <w:szCs w:val="26"/>
          </w:rPr>
          <w:fldChar w:fldCharType="begin"/>
        </w:r>
        <w:r w:rsidRPr="00022521">
          <w:rPr>
            <w:sz w:val="28"/>
            <w:szCs w:val="26"/>
          </w:rPr>
          <w:instrText>PAGE   \* MERGEFORMAT</w:instrText>
        </w:r>
        <w:r w:rsidRPr="00022521">
          <w:rPr>
            <w:sz w:val="28"/>
            <w:szCs w:val="26"/>
          </w:rPr>
          <w:fldChar w:fldCharType="separate"/>
        </w:r>
        <w:r w:rsidR="006254D3">
          <w:rPr>
            <w:noProof/>
            <w:sz w:val="28"/>
            <w:szCs w:val="26"/>
          </w:rPr>
          <w:t>2</w:t>
        </w:r>
        <w:r w:rsidRPr="00022521">
          <w:rPr>
            <w:sz w:val="28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521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49BC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2539"/>
    <w:rsid w:val="0009357C"/>
    <w:rsid w:val="000947F8"/>
    <w:rsid w:val="0009513E"/>
    <w:rsid w:val="000965B0"/>
    <w:rsid w:val="00096EA5"/>
    <w:rsid w:val="0009794C"/>
    <w:rsid w:val="000A09CB"/>
    <w:rsid w:val="000A1355"/>
    <w:rsid w:val="000A2725"/>
    <w:rsid w:val="000A393D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CFC"/>
    <w:rsid w:val="000D5D2D"/>
    <w:rsid w:val="000D6B2E"/>
    <w:rsid w:val="000D7AF0"/>
    <w:rsid w:val="000E14A0"/>
    <w:rsid w:val="000E3886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2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6F4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433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02B7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2818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1ED7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569F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2A7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3228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78A8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47F8E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1CA7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50C1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2663"/>
    <w:rsid w:val="00597462"/>
    <w:rsid w:val="005979DF"/>
    <w:rsid w:val="005A0E43"/>
    <w:rsid w:val="005A12C1"/>
    <w:rsid w:val="005A2B21"/>
    <w:rsid w:val="005A4135"/>
    <w:rsid w:val="005A5A0A"/>
    <w:rsid w:val="005A696A"/>
    <w:rsid w:val="005A6FCF"/>
    <w:rsid w:val="005A7057"/>
    <w:rsid w:val="005A7506"/>
    <w:rsid w:val="005B0643"/>
    <w:rsid w:val="005B1063"/>
    <w:rsid w:val="005B2DE7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54D3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33A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3201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15A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32A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3807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01CC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44D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426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7EF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0BDD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4FC"/>
    <w:rsid w:val="009B38AB"/>
    <w:rsid w:val="009B5730"/>
    <w:rsid w:val="009B6518"/>
    <w:rsid w:val="009B7407"/>
    <w:rsid w:val="009B7EC3"/>
    <w:rsid w:val="009C09F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08F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412A"/>
    <w:rsid w:val="00B55D08"/>
    <w:rsid w:val="00B56F2B"/>
    <w:rsid w:val="00B60BA8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D71FF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2D7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28D"/>
    <w:rsid w:val="00C92746"/>
    <w:rsid w:val="00C92A12"/>
    <w:rsid w:val="00C92A2C"/>
    <w:rsid w:val="00C9412F"/>
    <w:rsid w:val="00C94B0F"/>
    <w:rsid w:val="00C94DF9"/>
    <w:rsid w:val="00C95A53"/>
    <w:rsid w:val="00C96FE5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8AB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572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C67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E7F1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5C3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3D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;"/>
  <w14:docId w14:val="68721D7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9B62-4DDD-4F07-9336-423F84FF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511</Words>
  <Characters>3935</Characters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2024-06-19T10:44:00Z</dcterms:created>
  <dcterms:modified xsi:type="dcterms:W3CDTF">2024-06-26T13:06:00Z</dcterms:modified>
</cp:coreProperties>
</file>