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135996" w:rsidRDefault="00135996" w:rsidP="00B97F67">
      <w:pPr>
        <w:spacing w:line="288" w:lineRule="auto"/>
        <w:ind w:left="284"/>
        <w:jc w:val="center"/>
        <w:rPr>
          <w:b/>
          <w:sz w:val="28"/>
          <w:szCs w:val="28"/>
        </w:rPr>
      </w:pPr>
    </w:p>
    <w:p w:rsidR="006570FA" w:rsidRPr="00BF354E" w:rsidRDefault="006570FA" w:rsidP="00B97F67">
      <w:pPr>
        <w:spacing w:line="288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BF354E">
        <w:rPr>
          <w:b/>
          <w:sz w:val="28"/>
          <w:szCs w:val="28"/>
        </w:rPr>
        <w:t>РЕШЕНИЕ</w:t>
      </w:r>
    </w:p>
    <w:p w:rsidR="00070523" w:rsidRPr="00BF354E" w:rsidRDefault="002835F7" w:rsidP="00B97F67">
      <w:pPr>
        <w:spacing w:line="288" w:lineRule="auto"/>
        <w:ind w:left="284"/>
        <w:jc w:val="center"/>
        <w:rPr>
          <w:b/>
          <w:sz w:val="28"/>
          <w:szCs w:val="28"/>
        </w:rPr>
      </w:pPr>
      <w:r w:rsidRPr="00BF354E">
        <w:rPr>
          <w:b/>
          <w:sz w:val="28"/>
          <w:szCs w:val="28"/>
        </w:rPr>
        <w:t>об отказе в пересчете кадастровой стоимости</w:t>
      </w:r>
    </w:p>
    <w:p w:rsidR="006570FA" w:rsidRPr="00BF354E" w:rsidRDefault="006570FA" w:rsidP="00B97F67">
      <w:pPr>
        <w:spacing w:line="288" w:lineRule="auto"/>
        <w:contextualSpacing/>
        <w:jc w:val="center"/>
        <w:rPr>
          <w:b/>
          <w:sz w:val="28"/>
          <w:szCs w:val="28"/>
        </w:rPr>
      </w:pPr>
    </w:p>
    <w:p w:rsidR="006570FA" w:rsidRPr="00BF354E" w:rsidRDefault="00457DB8" w:rsidP="00B97F67">
      <w:pPr>
        <w:spacing w:line="288" w:lineRule="auto"/>
        <w:ind w:right="-2"/>
        <w:rPr>
          <w:b/>
          <w:sz w:val="28"/>
          <w:szCs w:val="28"/>
        </w:rPr>
      </w:pPr>
      <w:r w:rsidRPr="00BF354E">
        <w:rPr>
          <w:b/>
          <w:sz w:val="28"/>
          <w:szCs w:val="28"/>
        </w:rPr>
        <w:t>«21» августа 2024 г.</w:t>
      </w:r>
      <w:r w:rsidR="006570FA" w:rsidRPr="00BF354E">
        <w:rPr>
          <w:b/>
          <w:sz w:val="28"/>
          <w:szCs w:val="28"/>
        </w:rPr>
        <w:tab/>
        <w:t xml:space="preserve">            </w:t>
      </w:r>
      <w:r w:rsidR="00CC4FAC" w:rsidRPr="00BF354E">
        <w:rPr>
          <w:b/>
          <w:sz w:val="28"/>
          <w:szCs w:val="28"/>
        </w:rPr>
        <w:t xml:space="preserve">       </w:t>
      </w:r>
      <w:r w:rsidR="006570FA" w:rsidRPr="00BF354E">
        <w:rPr>
          <w:b/>
          <w:sz w:val="28"/>
          <w:szCs w:val="28"/>
        </w:rPr>
        <w:t xml:space="preserve">                           </w:t>
      </w:r>
      <w:r w:rsidR="00A21694" w:rsidRPr="00BF354E">
        <w:rPr>
          <w:b/>
          <w:sz w:val="28"/>
          <w:szCs w:val="28"/>
        </w:rPr>
        <w:t xml:space="preserve">                     </w:t>
      </w:r>
      <w:r w:rsidR="006570FA" w:rsidRPr="00BF354E">
        <w:rPr>
          <w:b/>
          <w:sz w:val="28"/>
          <w:szCs w:val="28"/>
        </w:rPr>
        <w:t xml:space="preserve">           </w:t>
      </w:r>
      <w:r w:rsidR="00A21694" w:rsidRPr="00BF354E">
        <w:rPr>
          <w:b/>
          <w:sz w:val="28"/>
          <w:szCs w:val="28"/>
        </w:rPr>
        <w:t xml:space="preserve">  </w:t>
      </w:r>
      <w:r w:rsidR="003412C3" w:rsidRPr="00BF354E">
        <w:rPr>
          <w:b/>
          <w:sz w:val="28"/>
          <w:szCs w:val="28"/>
        </w:rPr>
        <w:t xml:space="preserve">   </w:t>
      </w:r>
      <w:r w:rsidR="00BF354E">
        <w:rPr>
          <w:b/>
          <w:sz w:val="28"/>
          <w:szCs w:val="28"/>
        </w:rPr>
        <w:t xml:space="preserve"> </w:t>
      </w:r>
      <w:r w:rsidR="006766C7" w:rsidRPr="00BF354E">
        <w:rPr>
          <w:b/>
          <w:sz w:val="28"/>
          <w:szCs w:val="28"/>
        </w:rPr>
        <w:t xml:space="preserve"> </w:t>
      </w:r>
      <w:r w:rsidRPr="00BF354E">
        <w:rPr>
          <w:b/>
          <w:sz w:val="28"/>
          <w:szCs w:val="28"/>
        </w:rPr>
        <w:t xml:space="preserve">№ </w:t>
      </w:r>
      <w:r w:rsidR="00101253">
        <w:rPr>
          <w:b/>
          <w:sz w:val="28"/>
          <w:szCs w:val="28"/>
        </w:rPr>
        <w:t>552</w:t>
      </w:r>
      <w:r w:rsidRPr="00BF354E">
        <w:rPr>
          <w:b/>
          <w:sz w:val="28"/>
          <w:szCs w:val="28"/>
        </w:rPr>
        <w:t>/24</w:t>
      </w:r>
    </w:p>
    <w:p w:rsidR="006570FA" w:rsidRPr="00BF354E" w:rsidRDefault="006570FA" w:rsidP="00B97F67">
      <w:pPr>
        <w:spacing w:line="288" w:lineRule="auto"/>
        <w:ind w:right="-2"/>
        <w:jc w:val="both"/>
        <w:rPr>
          <w:sz w:val="28"/>
          <w:szCs w:val="28"/>
        </w:rPr>
      </w:pPr>
    </w:p>
    <w:p w:rsidR="00D52B2E" w:rsidRPr="00BF354E" w:rsidRDefault="00D52B2E" w:rsidP="00B97F67">
      <w:pPr>
        <w:tabs>
          <w:tab w:val="left" w:pos="5387"/>
          <w:tab w:val="left" w:pos="5670"/>
        </w:tabs>
        <w:spacing w:line="288" w:lineRule="auto"/>
        <w:ind w:left="6804" w:right="-2" w:hanging="6804"/>
        <w:jc w:val="both"/>
        <w:rPr>
          <w:sz w:val="28"/>
          <w:szCs w:val="28"/>
        </w:rPr>
      </w:pPr>
      <w:r w:rsidRPr="00BF354E">
        <w:rPr>
          <w:b/>
          <w:sz w:val="28"/>
          <w:szCs w:val="28"/>
        </w:rPr>
        <w:t>Реквизиты заявлени</w:t>
      </w:r>
      <w:r w:rsidR="006D15A3" w:rsidRPr="00BF354E">
        <w:rPr>
          <w:b/>
          <w:sz w:val="28"/>
          <w:szCs w:val="28"/>
        </w:rPr>
        <w:t>я</w:t>
      </w:r>
      <w:r w:rsidRPr="00BF354E">
        <w:rPr>
          <w:b/>
          <w:sz w:val="28"/>
          <w:szCs w:val="28"/>
        </w:rPr>
        <w:t>:</w:t>
      </w:r>
      <w:r w:rsidRPr="00BF354E">
        <w:rPr>
          <w:sz w:val="28"/>
          <w:szCs w:val="28"/>
        </w:rPr>
        <w:tab/>
      </w:r>
      <w:r w:rsidR="00457DB8" w:rsidRPr="00BF354E">
        <w:rPr>
          <w:sz w:val="28"/>
          <w:szCs w:val="28"/>
        </w:rPr>
        <w:t>от 31.07.2024 № 33-8-2178/24-(0)-0</w:t>
      </w:r>
    </w:p>
    <w:p w:rsidR="00D52B2E" w:rsidRPr="00BF354E" w:rsidRDefault="00D52B2E" w:rsidP="00B97F67">
      <w:pPr>
        <w:tabs>
          <w:tab w:val="left" w:pos="5670"/>
          <w:tab w:val="left" w:pos="5812"/>
        </w:tabs>
        <w:spacing w:line="288" w:lineRule="auto"/>
        <w:ind w:left="6804" w:right="-2" w:hanging="1134"/>
        <w:jc w:val="both"/>
        <w:rPr>
          <w:sz w:val="28"/>
          <w:szCs w:val="28"/>
        </w:rPr>
      </w:pPr>
    </w:p>
    <w:p w:rsidR="007F6FDD" w:rsidRPr="00BF354E" w:rsidRDefault="00D52B2E" w:rsidP="00B97F67">
      <w:pPr>
        <w:tabs>
          <w:tab w:val="left" w:pos="5387"/>
          <w:tab w:val="left" w:pos="5670"/>
          <w:tab w:val="left" w:pos="6237"/>
        </w:tabs>
        <w:spacing w:line="288" w:lineRule="auto"/>
        <w:ind w:left="6804" w:right="-2" w:hanging="6804"/>
        <w:jc w:val="both"/>
        <w:rPr>
          <w:sz w:val="28"/>
          <w:szCs w:val="28"/>
        </w:rPr>
      </w:pPr>
      <w:r w:rsidRPr="00BF354E">
        <w:rPr>
          <w:b/>
          <w:sz w:val="28"/>
          <w:szCs w:val="28"/>
        </w:rPr>
        <w:t xml:space="preserve">Информация о заявителе: </w:t>
      </w:r>
      <w:r w:rsidRPr="00BF354E">
        <w:rPr>
          <w:b/>
          <w:sz w:val="28"/>
          <w:szCs w:val="28"/>
        </w:rPr>
        <w:tab/>
      </w:r>
      <w:r w:rsidR="00135996">
        <w:rPr>
          <w:sz w:val="28"/>
          <w:szCs w:val="28"/>
        </w:rPr>
        <w:t>***</w:t>
      </w:r>
    </w:p>
    <w:p w:rsidR="00D52B2E" w:rsidRPr="00BF354E" w:rsidRDefault="00D52B2E" w:rsidP="00B97F67">
      <w:pPr>
        <w:tabs>
          <w:tab w:val="left" w:pos="6237"/>
        </w:tabs>
        <w:spacing w:line="288" w:lineRule="auto"/>
        <w:ind w:left="6804" w:right="-2" w:hanging="6804"/>
        <w:jc w:val="both"/>
        <w:rPr>
          <w:sz w:val="28"/>
          <w:szCs w:val="28"/>
        </w:rPr>
      </w:pPr>
    </w:p>
    <w:p w:rsidR="00BF354E" w:rsidRPr="00101253" w:rsidRDefault="00BF354E" w:rsidP="00B97F67">
      <w:pPr>
        <w:spacing w:line="288" w:lineRule="auto"/>
        <w:ind w:left="5387" w:right="-2" w:hanging="5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Кадастровый номер объекта</w:t>
      </w:r>
      <w:r w:rsidR="00B97F67">
        <w:rPr>
          <w:b/>
          <w:sz w:val="28"/>
          <w:szCs w:val="28"/>
        </w:rPr>
        <w:tab/>
      </w:r>
      <w:r w:rsidRPr="00BF354E">
        <w:rPr>
          <w:sz w:val="28"/>
          <w:szCs w:val="28"/>
        </w:rPr>
        <w:t>77:01:0004042:9605</w:t>
      </w:r>
    </w:p>
    <w:p w:rsidR="007F6FDD" w:rsidRPr="00BF354E" w:rsidRDefault="007F6FDD" w:rsidP="00B97F67">
      <w:pPr>
        <w:spacing w:line="288" w:lineRule="auto"/>
        <w:ind w:left="5387" w:right="-2" w:hanging="5387"/>
        <w:jc w:val="both"/>
        <w:rPr>
          <w:sz w:val="28"/>
          <w:szCs w:val="28"/>
        </w:rPr>
      </w:pPr>
      <w:r w:rsidRPr="00BF354E">
        <w:rPr>
          <w:b/>
          <w:sz w:val="28"/>
          <w:szCs w:val="28"/>
        </w:rPr>
        <w:t>недвижимости:</w:t>
      </w:r>
      <w:r w:rsidRPr="00BF354E">
        <w:rPr>
          <w:b/>
          <w:sz w:val="28"/>
          <w:szCs w:val="28"/>
        </w:rPr>
        <w:tab/>
      </w:r>
    </w:p>
    <w:p w:rsidR="007F6FDD" w:rsidRPr="00BF354E" w:rsidRDefault="007F6FDD" w:rsidP="00B97F67">
      <w:pPr>
        <w:tabs>
          <w:tab w:val="left" w:pos="5670"/>
        </w:tabs>
        <w:spacing w:line="288" w:lineRule="auto"/>
        <w:ind w:left="5387" w:right="-2" w:hanging="5387"/>
        <w:jc w:val="both"/>
        <w:rPr>
          <w:sz w:val="28"/>
          <w:szCs w:val="28"/>
        </w:rPr>
      </w:pPr>
      <w:r w:rsidRPr="00BF354E">
        <w:rPr>
          <w:b/>
          <w:sz w:val="28"/>
          <w:szCs w:val="28"/>
        </w:rPr>
        <w:t xml:space="preserve">Адрес: </w:t>
      </w:r>
      <w:r w:rsidRPr="00BF354E">
        <w:rPr>
          <w:b/>
          <w:sz w:val="28"/>
          <w:szCs w:val="28"/>
        </w:rPr>
        <w:tab/>
      </w:r>
      <w:r w:rsidR="00457DB8" w:rsidRPr="00BF354E">
        <w:rPr>
          <w:sz w:val="28"/>
          <w:szCs w:val="28"/>
        </w:rPr>
        <w:t xml:space="preserve">г. Москва, </w:t>
      </w:r>
      <w:proofErr w:type="spellStart"/>
      <w:r w:rsidR="00457DB8" w:rsidRPr="00BF354E">
        <w:rPr>
          <w:sz w:val="28"/>
          <w:szCs w:val="28"/>
        </w:rPr>
        <w:t>вн</w:t>
      </w:r>
      <w:proofErr w:type="spellEnd"/>
      <w:r w:rsidR="00457DB8" w:rsidRPr="00BF354E">
        <w:rPr>
          <w:sz w:val="28"/>
          <w:szCs w:val="28"/>
        </w:rPr>
        <w:t>. тер. г. муниципальный округ Пресненский, набережная Пресненская, д. 10, стр. 2, пом. 96</w:t>
      </w:r>
    </w:p>
    <w:p w:rsidR="0019732D" w:rsidRPr="00BF354E" w:rsidRDefault="0019732D" w:rsidP="00B97F67">
      <w:pPr>
        <w:tabs>
          <w:tab w:val="left" w:pos="5670"/>
        </w:tabs>
        <w:spacing w:line="288" w:lineRule="auto"/>
        <w:ind w:left="5387" w:right="-2" w:hanging="5387"/>
        <w:jc w:val="both"/>
        <w:rPr>
          <w:sz w:val="28"/>
          <w:szCs w:val="28"/>
        </w:rPr>
      </w:pPr>
    </w:p>
    <w:p w:rsidR="006570FA" w:rsidRPr="00BF354E" w:rsidRDefault="006570FA" w:rsidP="00B97F67">
      <w:pPr>
        <w:tabs>
          <w:tab w:val="left" w:pos="5103"/>
          <w:tab w:val="left" w:pos="5812"/>
        </w:tabs>
        <w:spacing w:line="288" w:lineRule="auto"/>
        <w:jc w:val="both"/>
        <w:rPr>
          <w:b/>
          <w:sz w:val="28"/>
          <w:szCs w:val="28"/>
        </w:rPr>
      </w:pPr>
      <w:r w:rsidRPr="00BF354E">
        <w:rPr>
          <w:b/>
          <w:sz w:val="28"/>
          <w:szCs w:val="28"/>
        </w:rPr>
        <w:t>Информация о проведенной проверке:</w:t>
      </w:r>
    </w:p>
    <w:p w:rsidR="009D64DC" w:rsidRPr="00BF354E" w:rsidRDefault="009D64DC" w:rsidP="00B97F67">
      <w:pPr>
        <w:tabs>
          <w:tab w:val="left" w:pos="510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8"/>
          <w:szCs w:val="28"/>
        </w:rPr>
      </w:pPr>
    </w:p>
    <w:p w:rsidR="00103890" w:rsidRPr="00BF354E" w:rsidRDefault="00103890" w:rsidP="00B97F67">
      <w:pPr>
        <w:tabs>
          <w:tab w:val="left" w:pos="510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8"/>
          <w:szCs w:val="28"/>
        </w:rPr>
      </w:pPr>
      <w:r w:rsidRPr="00BF354E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457DB8" w:rsidRPr="00BF354E">
        <w:rPr>
          <w:sz w:val="28"/>
          <w:szCs w:val="28"/>
        </w:rPr>
        <w:t>77:01:0004042:9605</w:t>
      </w:r>
      <w:r w:rsidRPr="00BF354E">
        <w:rPr>
          <w:sz w:val="28"/>
          <w:szCs w:val="28"/>
        </w:rPr>
        <w:t xml:space="preserve"> </w:t>
      </w:r>
      <w:r w:rsidR="006D15A3" w:rsidRPr="00BF354E">
        <w:rPr>
          <w:sz w:val="28"/>
          <w:szCs w:val="28"/>
        </w:rPr>
        <w:t xml:space="preserve">(далее – Объект недвижимости) </w:t>
      </w:r>
      <w:r w:rsidRPr="00BF354E">
        <w:rPr>
          <w:sz w:val="28"/>
          <w:szCs w:val="28"/>
        </w:rPr>
        <w:t xml:space="preserve">в размере </w:t>
      </w:r>
      <w:r w:rsidR="00457DB8" w:rsidRPr="00BF354E">
        <w:rPr>
          <w:sz w:val="28"/>
          <w:szCs w:val="28"/>
        </w:rPr>
        <w:t>24 332 229,50</w:t>
      </w:r>
      <w:r w:rsidRPr="00BF354E">
        <w:rPr>
          <w:sz w:val="28"/>
          <w:szCs w:val="28"/>
        </w:rPr>
        <w:t xml:space="preserve"> руб. </w:t>
      </w:r>
      <w:r w:rsidR="006D15A3" w:rsidRPr="00BF354E">
        <w:rPr>
          <w:sz w:val="28"/>
          <w:szCs w:val="28"/>
        </w:rPr>
        <w:br/>
      </w:r>
      <w:r w:rsidRPr="00BF354E">
        <w:rPr>
          <w:sz w:val="28"/>
          <w:szCs w:val="28"/>
        </w:rPr>
        <w:t>на основании сведений, включенных</w:t>
      </w:r>
      <w:r w:rsidR="006D15A3" w:rsidRPr="00BF354E">
        <w:rPr>
          <w:sz w:val="28"/>
          <w:szCs w:val="28"/>
        </w:rPr>
        <w:t xml:space="preserve"> </w:t>
      </w:r>
      <w:r w:rsidRPr="00BF354E">
        <w:rPr>
          <w:sz w:val="28"/>
          <w:szCs w:val="28"/>
        </w:rPr>
        <w:t>в перечень объектов недвижимости, подлежащих государственной кадастровой оценке</w:t>
      </w:r>
      <w:r w:rsidR="006D15A3" w:rsidRPr="00BF354E">
        <w:rPr>
          <w:sz w:val="28"/>
          <w:szCs w:val="28"/>
        </w:rPr>
        <w:t xml:space="preserve"> </w:t>
      </w:r>
      <w:r w:rsidR="00457DB8" w:rsidRPr="00BF354E">
        <w:rPr>
          <w:sz w:val="28"/>
          <w:szCs w:val="28"/>
        </w:rPr>
        <w:t>по состоянию на 01.01.2023</w:t>
      </w:r>
      <w:r w:rsidRPr="00BF354E">
        <w:rPr>
          <w:sz w:val="28"/>
          <w:szCs w:val="28"/>
        </w:rPr>
        <w:t xml:space="preserve">, определена с учетом </w:t>
      </w:r>
      <w:r w:rsidR="002835F7" w:rsidRPr="00BF354E">
        <w:rPr>
          <w:sz w:val="28"/>
          <w:szCs w:val="28"/>
        </w:rPr>
        <w:t>отнесения объекта недвижимости</w:t>
      </w:r>
      <w:r w:rsidR="006D15A3" w:rsidRPr="00BF354E">
        <w:rPr>
          <w:sz w:val="28"/>
          <w:szCs w:val="28"/>
        </w:rPr>
        <w:t xml:space="preserve"> </w:t>
      </w:r>
      <w:r w:rsidR="00457DB8" w:rsidRPr="00BF354E">
        <w:rPr>
          <w:sz w:val="28"/>
          <w:szCs w:val="28"/>
        </w:rPr>
        <w:t>к группе 5</w:t>
      </w:r>
      <w:r w:rsidRPr="00BF354E">
        <w:rPr>
          <w:sz w:val="28"/>
          <w:szCs w:val="28"/>
        </w:rPr>
        <w:t xml:space="preserve"> «</w:t>
      </w:r>
      <w:r w:rsidR="00457DB8" w:rsidRPr="00BF354E">
        <w:rPr>
          <w:sz w:val="28"/>
          <w:szCs w:val="28"/>
        </w:rPr>
        <w:t>Объекты, предназначенные для временного проживания</w:t>
      </w:r>
      <w:r w:rsidRPr="00BF354E">
        <w:rPr>
          <w:sz w:val="28"/>
          <w:szCs w:val="28"/>
        </w:rPr>
        <w:t xml:space="preserve">», подгруппе </w:t>
      </w:r>
      <w:r w:rsidR="00457DB8" w:rsidRPr="00BF354E">
        <w:rPr>
          <w:sz w:val="28"/>
          <w:szCs w:val="28"/>
        </w:rPr>
        <w:t>5.3</w:t>
      </w:r>
      <w:r w:rsidRPr="00BF354E">
        <w:rPr>
          <w:sz w:val="28"/>
          <w:szCs w:val="28"/>
        </w:rPr>
        <w:t xml:space="preserve"> «</w:t>
      </w:r>
      <w:r w:rsidR="00457DB8" w:rsidRPr="00BF354E">
        <w:rPr>
          <w:sz w:val="28"/>
          <w:szCs w:val="28"/>
        </w:rPr>
        <w:t>Апартаменты элитного назначения</w:t>
      </w:r>
      <w:r w:rsidRPr="00BF354E">
        <w:rPr>
          <w:sz w:val="28"/>
          <w:szCs w:val="28"/>
        </w:rPr>
        <w:t>»</w:t>
      </w:r>
      <w:r w:rsidR="002835F7" w:rsidRPr="00BF354E">
        <w:rPr>
          <w:sz w:val="28"/>
          <w:szCs w:val="28"/>
        </w:rPr>
        <w:t>.</w:t>
      </w:r>
    </w:p>
    <w:p w:rsidR="00ED54FD" w:rsidRPr="00BF354E" w:rsidRDefault="00BF354E" w:rsidP="00B97F67">
      <w:pPr>
        <w:tabs>
          <w:tab w:val="left" w:pos="510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8"/>
          <w:szCs w:val="28"/>
        </w:rPr>
      </w:pPr>
      <w:r w:rsidRPr="00BF354E">
        <w:rPr>
          <w:sz w:val="28"/>
          <w:szCs w:val="28"/>
        </w:rPr>
        <w:t xml:space="preserve"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BF354E">
        <w:rPr>
          <w:sz w:val="28"/>
          <w:szCs w:val="28"/>
        </w:rPr>
        <w:t>машино</w:t>
      </w:r>
      <w:proofErr w:type="spellEnd"/>
      <w:r w:rsidRPr="00BF354E">
        <w:rPr>
          <w:sz w:val="28"/>
          <w:szCs w:val="28"/>
        </w:rPr>
        <w:t>-мест, расположенных</w:t>
      </w:r>
      <w:r>
        <w:rPr>
          <w:sz w:val="28"/>
          <w:szCs w:val="28"/>
        </w:rPr>
        <w:t xml:space="preserve"> </w:t>
      </w:r>
      <w:r w:rsidRPr="00BF354E">
        <w:rPr>
          <w:sz w:val="28"/>
          <w:szCs w:val="28"/>
        </w:rPr>
        <w:t>на территории города Моск</w:t>
      </w:r>
      <w:r>
        <w:rPr>
          <w:sz w:val="28"/>
          <w:szCs w:val="28"/>
        </w:rPr>
        <w:t>вы, по состоянию на 01.01.2023»</w:t>
      </w:r>
      <w:r>
        <w:rPr>
          <w:sz w:val="28"/>
          <w:szCs w:val="28"/>
        </w:rPr>
        <w:br/>
      </w:r>
      <w:r w:rsidRPr="00BF354E">
        <w:rPr>
          <w:sz w:val="28"/>
          <w:szCs w:val="28"/>
        </w:rPr>
        <w:t>(далее – Отчет) и в разделе 3.7.5.3 Тома 4 Отчета.</w:t>
      </w:r>
    </w:p>
    <w:p w:rsidR="00317192" w:rsidRPr="00BF354E" w:rsidRDefault="00EF73FB" w:rsidP="00B97F67">
      <w:pPr>
        <w:tabs>
          <w:tab w:val="left" w:pos="510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8"/>
          <w:szCs w:val="28"/>
        </w:rPr>
      </w:pPr>
      <w:r w:rsidRPr="00BF354E">
        <w:rPr>
          <w:sz w:val="28"/>
          <w:szCs w:val="28"/>
        </w:rPr>
        <w:t>В рамках рассмотрения заявления от 31.07.2024 № 33-8-2178/24-(0)-0</w:t>
      </w:r>
      <w:r w:rsidR="00BF354E" w:rsidRPr="00BF354E">
        <w:rPr>
          <w:sz w:val="28"/>
          <w:szCs w:val="28"/>
        </w:rPr>
        <w:br/>
      </w:r>
      <w:r w:rsidRPr="00BF354E">
        <w:rPr>
          <w:sz w:val="28"/>
          <w:szCs w:val="28"/>
        </w:rPr>
        <w:t>(далее – Заявление) направлен запрос в Государственное бюджетное учреждение города Москвы «Московский контрольно-мон</w:t>
      </w:r>
      <w:r w:rsidR="00BF354E" w:rsidRPr="00BF354E">
        <w:rPr>
          <w:sz w:val="28"/>
          <w:szCs w:val="28"/>
        </w:rPr>
        <w:t>иторинговый центр недвижимости»</w:t>
      </w:r>
      <w:r w:rsidR="00BF354E" w:rsidRPr="00BF354E">
        <w:rPr>
          <w:sz w:val="28"/>
          <w:szCs w:val="28"/>
        </w:rPr>
        <w:br/>
      </w:r>
      <w:r w:rsidRPr="00BF354E">
        <w:rPr>
          <w:sz w:val="28"/>
          <w:szCs w:val="28"/>
        </w:rPr>
        <w:t>(далее – ГБУ «МКМЦН») о проведе</w:t>
      </w:r>
      <w:r w:rsidR="00BF354E">
        <w:rPr>
          <w:sz w:val="28"/>
          <w:szCs w:val="28"/>
        </w:rPr>
        <w:t>нии мероприятий по обследованию</w:t>
      </w:r>
      <w:r w:rsidR="00BF354E">
        <w:rPr>
          <w:sz w:val="28"/>
          <w:szCs w:val="28"/>
        </w:rPr>
        <w:br/>
      </w:r>
      <w:r w:rsidRPr="00BF354E">
        <w:rPr>
          <w:sz w:val="28"/>
          <w:szCs w:val="28"/>
        </w:rPr>
        <w:t>Объекта недвижимости с целью уточнения</w:t>
      </w:r>
      <w:r w:rsidR="00BF354E">
        <w:rPr>
          <w:sz w:val="28"/>
          <w:szCs w:val="28"/>
        </w:rPr>
        <w:t xml:space="preserve"> его фактического использования</w:t>
      </w:r>
      <w:r w:rsidR="00BF354E">
        <w:rPr>
          <w:sz w:val="28"/>
          <w:szCs w:val="28"/>
        </w:rPr>
        <w:br/>
      </w:r>
      <w:r w:rsidRPr="00BF354E">
        <w:rPr>
          <w:sz w:val="28"/>
          <w:szCs w:val="28"/>
        </w:rPr>
        <w:t xml:space="preserve">и </w:t>
      </w:r>
      <w:r w:rsidRPr="00BF354E">
        <w:rPr>
          <w:color w:val="000000"/>
          <w:sz w:val="28"/>
          <w:szCs w:val="28"/>
          <w:lang w:eastAsia="en-US"/>
        </w:rPr>
        <w:t>подтверждения информации, указанной в Заявлении.</w:t>
      </w:r>
    </w:p>
    <w:p w:rsidR="00EF73FB" w:rsidRPr="00BF354E" w:rsidRDefault="00EF73FB" w:rsidP="00B97F67">
      <w:pPr>
        <w:tabs>
          <w:tab w:val="left" w:pos="510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BF354E">
        <w:rPr>
          <w:color w:val="000000"/>
          <w:sz w:val="28"/>
          <w:szCs w:val="28"/>
          <w:lang w:eastAsia="en-US"/>
        </w:rPr>
        <w:t>Информация, указанная в Заявлении, ГБУ «МКМЦН» не подтверждена.</w:t>
      </w:r>
    </w:p>
    <w:sectPr w:rsidR="00EF73FB" w:rsidRPr="00BF354E" w:rsidSect="00C65F1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42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135996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253"/>
    <w:rsid w:val="00101504"/>
    <w:rsid w:val="00101A63"/>
    <w:rsid w:val="00103890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27C35"/>
    <w:rsid w:val="00130424"/>
    <w:rsid w:val="00131AC6"/>
    <w:rsid w:val="00131F6B"/>
    <w:rsid w:val="001328BF"/>
    <w:rsid w:val="00134091"/>
    <w:rsid w:val="00135996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5F7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9AC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0C73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57DB8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4B68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6C7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15A3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8AC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1E41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4CAB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24A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97F67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54E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198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54FD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EF73FB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0C25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;"/>
  <w14:docId w14:val="1486ACB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B4BCF-EE5D-4F4C-A977-7C8F641E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1529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2024-08-20T08:17:00Z</dcterms:created>
  <dcterms:modified xsi:type="dcterms:W3CDTF">2024-08-22T10:44:00Z</dcterms:modified>
</cp:coreProperties>
</file>