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3117A" w:rsidRDefault="00D3117A" w:rsidP="006570FA">
      <w:pPr>
        <w:ind w:left="284"/>
        <w:jc w:val="center"/>
        <w:rPr>
          <w:b/>
          <w:sz w:val="26"/>
          <w:szCs w:val="26"/>
        </w:rPr>
      </w:pPr>
    </w:p>
    <w:p w:rsidR="00D3117A" w:rsidRDefault="00D3117A" w:rsidP="006570FA">
      <w:pPr>
        <w:ind w:left="284"/>
        <w:jc w:val="center"/>
        <w:rPr>
          <w:b/>
          <w:sz w:val="26"/>
          <w:szCs w:val="26"/>
        </w:rPr>
      </w:pPr>
    </w:p>
    <w:p w:rsidR="00D3117A" w:rsidRDefault="00D3117A" w:rsidP="006570FA">
      <w:pPr>
        <w:ind w:left="284"/>
        <w:jc w:val="center"/>
        <w:rPr>
          <w:b/>
          <w:sz w:val="26"/>
          <w:szCs w:val="26"/>
        </w:rPr>
      </w:pPr>
    </w:p>
    <w:p w:rsidR="00D3117A" w:rsidRDefault="00D3117A" w:rsidP="006570FA">
      <w:pPr>
        <w:ind w:left="284"/>
        <w:jc w:val="center"/>
        <w:rPr>
          <w:b/>
          <w:sz w:val="26"/>
          <w:szCs w:val="26"/>
        </w:rPr>
      </w:pPr>
    </w:p>
    <w:p w:rsidR="00D3117A" w:rsidRDefault="00D3117A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C720CF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2402E1" w:rsidRPr="000C7298">
        <w:rPr>
          <w:b/>
          <w:sz w:val="25"/>
          <w:szCs w:val="25"/>
        </w:rPr>
        <w:t>3</w:t>
      </w:r>
      <w:r w:rsidR="000F05DC">
        <w:rPr>
          <w:b/>
          <w:sz w:val="25"/>
          <w:szCs w:val="25"/>
        </w:rPr>
        <w:t>1</w:t>
      </w:r>
      <w:r w:rsidRPr="009D64DC">
        <w:rPr>
          <w:b/>
          <w:sz w:val="25"/>
          <w:szCs w:val="25"/>
        </w:rPr>
        <w:t xml:space="preserve">» </w:t>
      </w:r>
      <w:r w:rsidR="002402E1">
        <w:rPr>
          <w:b/>
          <w:sz w:val="25"/>
          <w:szCs w:val="25"/>
        </w:rPr>
        <w:t>октября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4F75D1">
        <w:rPr>
          <w:b/>
          <w:sz w:val="25"/>
          <w:szCs w:val="25"/>
        </w:rPr>
        <w:t>658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C720CF">
      <w:pPr>
        <w:ind w:right="-2"/>
        <w:jc w:val="both"/>
        <w:rPr>
          <w:sz w:val="25"/>
          <w:szCs w:val="25"/>
        </w:rPr>
      </w:pPr>
    </w:p>
    <w:p w:rsidR="009978EF" w:rsidRDefault="00D52B2E" w:rsidP="00591DED">
      <w:pPr>
        <w:tabs>
          <w:tab w:val="left" w:pos="5387"/>
          <w:tab w:val="left" w:pos="5670"/>
        </w:tabs>
        <w:ind w:left="6804" w:right="-2" w:hanging="6804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AC3B4E">
        <w:rPr>
          <w:b/>
          <w:sz w:val="25"/>
          <w:szCs w:val="25"/>
        </w:rPr>
        <w:t>й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2402E1">
        <w:rPr>
          <w:sz w:val="25"/>
          <w:szCs w:val="25"/>
        </w:rPr>
        <w:t>03.10</w:t>
      </w:r>
      <w:r w:rsidR="007C5991" w:rsidRPr="007C5991">
        <w:rPr>
          <w:sz w:val="25"/>
          <w:szCs w:val="25"/>
        </w:rPr>
        <w:t>.2024</w:t>
      </w:r>
      <w:r w:rsidR="00591DED">
        <w:rPr>
          <w:sz w:val="25"/>
          <w:szCs w:val="25"/>
        </w:rPr>
        <w:t xml:space="preserve"> №№ 01-18356/24О, </w:t>
      </w:r>
    </w:p>
    <w:p w:rsidR="00030CA4" w:rsidRDefault="009978EF" w:rsidP="00591DED">
      <w:pPr>
        <w:tabs>
          <w:tab w:val="left" w:pos="5387"/>
          <w:tab w:val="left" w:pos="5670"/>
        </w:tabs>
        <w:ind w:left="6804" w:right="-2" w:hanging="6804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591DED">
        <w:rPr>
          <w:sz w:val="25"/>
          <w:szCs w:val="25"/>
        </w:rPr>
        <w:t>01-18358/24О</w:t>
      </w:r>
    </w:p>
    <w:p w:rsidR="00D52B2E" w:rsidRPr="009D64DC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7F6FDD" w:rsidRPr="009D64DC" w:rsidRDefault="00D52B2E" w:rsidP="009978EF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D3117A">
        <w:rPr>
          <w:sz w:val="25"/>
          <w:szCs w:val="25"/>
        </w:rPr>
        <w:t>***</w:t>
      </w:r>
    </w:p>
    <w:p w:rsidR="00D52B2E" w:rsidRPr="009D64DC" w:rsidRDefault="00D52B2E" w:rsidP="00C720C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6009CB" w:rsidRPr="005E08E5" w:rsidRDefault="007F6FDD" w:rsidP="00AC3B4E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9978EF" w:rsidRPr="009978EF">
        <w:rPr>
          <w:sz w:val="25"/>
          <w:szCs w:val="25"/>
        </w:rPr>
        <w:t>77:03:0006001:1094</w:t>
      </w:r>
    </w:p>
    <w:p w:rsidR="007F6FDD" w:rsidRDefault="007F6FD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6009CB" w:rsidRPr="006009CB">
        <w:rPr>
          <w:sz w:val="25"/>
          <w:szCs w:val="25"/>
        </w:rPr>
        <w:t>ул</w:t>
      </w:r>
      <w:r w:rsidR="006009CB">
        <w:rPr>
          <w:sz w:val="25"/>
          <w:szCs w:val="25"/>
        </w:rPr>
        <w:t>.</w:t>
      </w:r>
      <w:r w:rsidR="006009CB" w:rsidRPr="006009CB">
        <w:rPr>
          <w:sz w:val="25"/>
          <w:szCs w:val="25"/>
        </w:rPr>
        <w:t xml:space="preserve"> Электродная, д.</w:t>
      </w:r>
      <w:r w:rsidR="006009CB">
        <w:rPr>
          <w:sz w:val="25"/>
          <w:szCs w:val="25"/>
        </w:rPr>
        <w:t xml:space="preserve"> 10, стр</w:t>
      </w:r>
      <w:r w:rsidR="006009CB" w:rsidRPr="006009CB">
        <w:rPr>
          <w:sz w:val="25"/>
          <w:szCs w:val="25"/>
        </w:rPr>
        <w:t>.</w:t>
      </w:r>
      <w:r w:rsidR="006009CB">
        <w:rPr>
          <w:sz w:val="25"/>
          <w:szCs w:val="25"/>
        </w:rPr>
        <w:t xml:space="preserve"> </w:t>
      </w:r>
      <w:r w:rsidR="006009CB" w:rsidRPr="006009CB">
        <w:rPr>
          <w:sz w:val="25"/>
          <w:szCs w:val="25"/>
        </w:rPr>
        <w:t>1</w:t>
      </w:r>
    </w:p>
    <w:p w:rsidR="006009CB" w:rsidRDefault="006009CB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009CB" w:rsidRPr="005E08E5" w:rsidRDefault="006009CB" w:rsidP="00AC3B4E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Pr="009978EF">
        <w:rPr>
          <w:sz w:val="25"/>
          <w:szCs w:val="25"/>
        </w:rPr>
        <w:t>77:03:0006001:1138</w:t>
      </w:r>
    </w:p>
    <w:p w:rsidR="006009CB" w:rsidRDefault="006009CB" w:rsidP="006009CB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Pr="009978EF">
        <w:rPr>
          <w:sz w:val="25"/>
          <w:szCs w:val="25"/>
        </w:rPr>
        <w:t>ул</w:t>
      </w:r>
      <w:r>
        <w:rPr>
          <w:sz w:val="25"/>
          <w:szCs w:val="25"/>
        </w:rPr>
        <w:t>.</w:t>
      </w:r>
      <w:r w:rsidRPr="009978EF">
        <w:rPr>
          <w:sz w:val="25"/>
          <w:szCs w:val="25"/>
        </w:rPr>
        <w:t xml:space="preserve"> Электродная, д.</w:t>
      </w:r>
      <w:r>
        <w:rPr>
          <w:sz w:val="25"/>
          <w:szCs w:val="25"/>
        </w:rPr>
        <w:t xml:space="preserve"> 10, стр</w:t>
      </w:r>
      <w:r w:rsidRPr="009978EF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9978EF">
        <w:rPr>
          <w:sz w:val="25"/>
          <w:szCs w:val="25"/>
        </w:rPr>
        <w:t>4а</w:t>
      </w:r>
    </w:p>
    <w:p w:rsidR="0019732D" w:rsidRDefault="0019732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C720CF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EB6AA4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EB6AA4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6009CB" w:rsidRPr="009978EF">
        <w:rPr>
          <w:sz w:val="25"/>
          <w:szCs w:val="25"/>
        </w:rPr>
        <w:t>77:03:0006001:1094</w:t>
      </w:r>
      <w:r w:rsidR="00EB6AA4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93245F">
        <w:rPr>
          <w:sz w:val="25"/>
          <w:szCs w:val="25"/>
        </w:rPr>
        <w:t>на 01.01.202</w:t>
      </w:r>
      <w:r w:rsidR="000C7298">
        <w:rPr>
          <w:sz w:val="25"/>
          <w:szCs w:val="25"/>
        </w:rPr>
        <w:t>3</w:t>
      </w:r>
      <w:r w:rsidRPr="009D64DC">
        <w:rPr>
          <w:sz w:val="25"/>
          <w:szCs w:val="25"/>
        </w:rPr>
        <w:t>, определена</w:t>
      </w:r>
      <w:r w:rsidR="006009CB">
        <w:rPr>
          <w:sz w:val="25"/>
          <w:szCs w:val="25"/>
        </w:rPr>
        <w:t xml:space="preserve"> </w:t>
      </w:r>
      <w:r w:rsidR="00EB6AA4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0C7298" w:rsidRPr="000C7298">
        <w:rPr>
          <w:sz w:val="25"/>
          <w:szCs w:val="25"/>
        </w:rPr>
        <w:t>6 «Объекты административного и офисного назначения», подгрупп</w:t>
      </w:r>
      <w:r w:rsidR="004E5A5A">
        <w:rPr>
          <w:sz w:val="25"/>
          <w:szCs w:val="25"/>
        </w:rPr>
        <w:t>е</w:t>
      </w:r>
      <w:r w:rsidR="000C7298" w:rsidRPr="000C7298">
        <w:rPr>
          <w:sz w:val="25"/>
          <w:szCs w:val="25"/>
        </w:rPr>
        <w:t xml:space="preserve"> 6.1 «Объекты административного и офисного назначения (основная территория)»</w:t>
      </w:r>
      <w:r w:rsidR="00E65577">
        <w:rPr>
          <w:sz w:val="25"/>
          <w:szCs w:val="25"/>
        </w:rPr>
        <w:t xml:space="preserve"> с </w:t>
      </w:r>
      <w:r w:rsidR="00E65577" w:rsidRPr="007C2385">
        <w:rPr>
          <w:sz w:val="25"/>
          <w:szCs w:val="25"/>
        </w:rPr>
        <w:t>применением коэффициента экспликации</w:t>
      </w:r>
      <w:r w:rsidR="00E65577">
        <w:rPr>
          <w:sz w:val="25"/>
          <w:szCs w:val="25"/>
        </w:rPr>
        <w:t xml:space="preserve"> </w:t>
      </w:r>
      <w:r w:rsidR="00E65577" w:rsidRPr="00E65577">
        <w:rPr>
          <w:sz w:val="25"/>
          <w:szCs w:val="25"/>
        </w:rPr>
        <w:t>0.6291542341</w:t>
      </w:r>
      <w:r w:rsidR="00EB6AA4">
        <w:rPr>
          <w:sz w:val="25"/>
          <w:szCs w:val="25"/>
        </w:rPr>
        <w:t xml:space="preserve">, объекта недвижимости </w:t>
      </w:r>
      <w:r w:rsidR="00E65577">
        <w:rPr>
          <w:sz w:val="25"/>
          <w:szCs w:val="25"/>
        </w:rPr>
        <w:br/>
      </w:r>
      <w:r w:rsidR="00EB6AA4">
        <w:rPr>
          <w:sz w:val="25"/>
          <w:szCs w:val="25"/>
        </w:rPr>
        <w:t xml:space="preserve">с кадастровым номером </w:t>
      </w:r>
      <w:r w:rsidR="00EB6AA4" w:rsidRPr="009978EF">
        <w:rPr>
          <w:sz w:val="25"/>
          <w:szCs w:val="25"/>
        </w:rPr>
        <w:t>77:03:0006001:1138</w:t>
      </w:r>
      <w:r w:rsidR="00432746">
        <w:rPr>
          <w:sz w:val="25"/>
          <w:szCs w:val="25"/>
        </w:rPr>
        <w:t xml:space="preserve"> с</w:t>
      </w:r>
      <w:r w:rsidR="00432746" w:rsidRPr="009D64DC">
        <w:rPr>
          <w:sz w:val="25"/>
          <w:szCs w:val="25"/>
        </w:rPr>
        <w:t xml:space="preserve"> учетом </w:t>
      </w:r>
      <w:r w:rsidR="00432746">
        <w:rPr>
          <w:sz w:val="25"/>
          <w:szCs w:val="25"/>
        </w:rPr>
        <w:t>его</w:t>
      </w:r>
      <w:r w:rsidR="00432746" w:rsidRPr="009D64DC">
        <w:rPr>
          <w:sz w:val="25"/>
          <w:szCs w:val="25"/>
        </w:rPr>
        <w:t xml:space="preserve"> отнесения к группе</w:t>
      </w:r>
      <w:r w:rsidR="00432746">
        <w:rPr>
          <w:sz w:val="25"/>
          <w:szCs w:val="25"/>
        </w:rPr>
        <w:t xml:space="preserve"> </w:t>
      </w:r>
      <w:r w:rsidR="000C7298" w:rsidRPr="000C7298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4E5A5A">
        <w:rPr>
          <w:sz w:val="25"/>
          <w:szCs w:val="25"/>
        </w:rPr>
        <w:t>е</w:t>
      </w:r>
      <w:r w:rsidR="000C7298" w:rsidRPr="000C7298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26502B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4E5A5A">
        <w:rPr>
          <w:sz w:val="25"/>
          <w:szCs w:val="25"/>
        </w:rPr>
        <w:t>й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26502B">
        <w:rPr>
          <w:sz w:val="25"/>
          <w:szCs w:val="25"/>
        </w:rPr>
        <w:t>недвижимости» (далее – ГБУ «МКМЦН»), кадастровая</w:t>
      </w:r>
      <w:r w:rsidR="009D64DC" w:rsidRPr="0026502B">
        <w:rPr>
          <w:sz w:val="25"/>
          <w:szCs w:val="25"/>
        </w:rPr>
        <w:t xml:space="preserve"> стоимость объект</w:t>
      </w:r>
      <w:r w:rsidR="002C0269">
        <w:rPr>
          <w:sz w:val="25"/>
          <w:szCs w:val="25"/>
        </w:rPr>
        <w:t>ов</w:t>
      </w:r>
      <w:r w:rsidR="009D64DC" w:rsidRPr="0026502B">
        <w:rPr>
          <w:sz w:val="25"/>
          <w:szCs w:val="25"/>
        </w:rPr>
        <w:t xml:space="preserve"> недвижимости</w:t>
      </w:r>
      <w:r w:rsidR="007C2385">
        <w:rPr>
          <w:sz w:val="25"/>
          <w:szCs w:val="25"/>
        </w:rPr>
        <w:br/>
      </w:r>
      <w:r w:rsidRPr="0026502B">
        <w:rPr>
          <w:sz w:val="25"/>
          <w:szCs w:val="25"/>
        </w:rPr>
        <w:t>с кадастровым</w:t>
      </w:r>
      <w:r w:rsidR="002C0269">
        <w:rPr>
          <w:sz w:val="25"/>
          <w:szCs w:val="25"/>
        </w:rPr>
        <w:t>и</w:t>
      </w:r>
      <w:r w:rsidRPr="0026502B">
        <w:rPr>
          <w:sz w:val="25"/>
          <w:szCs w:val="25"/>
        </w:rPr>
        <w:t xml:space="preserve"> номер</w:t>
      </w:r>
      <w:r w:rsidR="002C0269">
        <w:rPr>
          <w:sz w:val="25"/>
          <w:szCs w:val="25"/>
        </w:rPr>
        <w:t>ами</w:t>
      </w:r>
      <w:r w:rsidRPr="0026502B">
        <w:rPr>
          <w:sz w:val="25"/>
          <w:szCs w:val="25"/>
        </w:rPr>
        <w:t xml:space="preserve"> </w:t>
      </w:r>
      <w:r w:rsidR="00432746" w:rsidRPr="009978EF">
        <w:rPr>
          <w:sz w:val="25"/>
          <w:szCs w:val="25"/>
        </w:rPr>
        <w:t>77:03:0006001:1094</w:t>
      </w:r>
      <w:r w:rsidR="002C0269">
        <w:rPr>
          <w:sz w:val="25"/>
          <w:szCs w:val="25"/>
        </w:rPr>
        <w:t xml:space="preserve">, </w:t>
      </w:r>
      <w:r w:rsidR="002C0269" w:rsidRPr="009978EF">
        <w:rPr>
          <w:sz w:val="25"/>
          <w:szCs w:val="25"/>
        </w:rPr>
        <w:t>77:03:0006001:1138</w:t>
      </w:r>
      <w:r w:rsidR="00030CA4" w:rsidRPr="0026502B">
        <w:rPr>
          <w:sz w:val="25"/>
          <w:szCs w:val="25"/>
        </w:rPr>
        <w:t xml:space="preserve"> </w:t>
      </w:r>
      <w:r w:rsidR="007C2385">
        <w:rPr>
          <w:sz w:val="25"/>
          <w:szCs w:val="25"/>
        </w:rPr>
        <w:t xml:space="preserve">пересчитана </w:t>
      </w:r>
      <w:r w:rsidR="002C0269">
        <w:rPr>
          <w:sz w:val="25"/>
          <w:szCs w:val="25"/>
        </w:rPr>
        <w:t xml:space="preserve">с учетом отнесения </w:t>
      </w:r>
      <w:r w:rsidR="00BF10FE">
        <w:rPr>
          <w:sz w:val="25"/>
          <w:szCs w:val="25"/>
        </w:rPr>
        <w:t>их</w:t>
      </w:r>
      <w:r w:rsidR="002C0269" w:rsidRPr="007C2385">
        <w:rPr>
          <w:sz w:val="25"/>
          <w:szCs w:val="25"/>
        </w:rPr>
        <w:t xml:space="preserve"> к группе </w:t>
      </w:r>
      <w:r w:rsidR="002C0269" w:rsidRPr="002C0269">
        <w:rPr>
          <w:sz w:val="25"/>
          <w:szCs w:val="25"/>
        </w:rPr>
        <w:t>7 «Объекты производственного назначения», подгрупп</w:t>
      </w:r>
      <w:r w:rsidR="004E5A5A">
        <w:rPr>
          <w:sz w:val="25"/>
          <w:szCs w:val="25"/>
        </w:rPr>
        <w:t>е</w:t>
      </w:r>
      <w:r w:rsidR="002C0269" w:rsidRPr="002C0269">
        <w:rPr>
          <w:sz w:val="25"/>
          <w:szCs w:val="25"/>
        </w:rPr>
        <w:t xml:space="preserve"> 7.8 «Прочая промышленность»</w:t>
      </w:r>
      <w:r w:rsidR="002C0269" w:rsidRPr="007C2385">
        <w:rPr>
          <w:sz w:val="25"/>
          <w:szCs w:val="25"/>
        </w:rPr>
        <w:t xml:space="preserve"> с применением коэффициента экспликации</w:t>
      </w:r>
      <w:r w:rsidR="002C0269" w:rsidRPr="0026502B">
        <w:rPr>
          <w:sz w:val="25"/>
          <w:szCs w:val="25"/>
        </w:rPr>
        <w:t xml:space="preserve"> </w:t>
      </w:r>
      <w:r w:rsidR="002C0269" w:rsidRPr="002C0269">
        <w:rPr>
          <w:color w:val="000000"/>
          <w:sz w:val="25"/>
          <w:szCs w:val="25"/>
        </w:rPr>
        <w:t>1.0605063015</w:t>
      </w:r>
      <w:r w:rsidR="00E6461A">
        <w:rPr>
          <w:color w:val="000000"/>
          <w:sz w:val="25"/>
          <w:szCs w:val="25"/>
        </w:rPr>
        <w:t>,</w:t>
      </w:r>
      <w:r w:rsidR="00BF10FE">
        <w:rPr>
          <w:color w:val="000000"/>
          <w:sz w:val="25"/>
          <w:szCs w:val="25"/>
        </w:rPr>
        <w:t xml:space="preserve"> </w:t>
      </w:r>
      <w:r w:rsidR="00BF10FE" w:rsidRPr="002C0269">
        <w:rPr>
          <w:color w:val="000000"/>
          <w:sz w:val="25"/>
          <w:szCs w:val="25"/>
        </w:rPr>
        <w:t>1.1914561948</w:t>
      </w:r>
      <w:r w:rsidR="00C2385B">
        <w:rPr>
          <w:color w:val="000000"/>
          <w:sz w:val="25"/>
          <w:szCs w:val="25"/>
        </w:rPr>
        <w:t xml:space="preserve"> соответственно</w:t>
      </w:r>
      <w:r w:rsidR="00BF10FE">
        <w:rPr>
          <w:color w:val="000000"/>
          <w:sz w:val="25"/>
          <w:szCs w:val="25"/>
        </w:rPr>
        <w:t>.</w:t>
      </w:r>
    </w:p>
    <w:p w:rsidR="00CE2097" w:rsidRPr="009D64DC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26502B">
        <w:rPr>
          <w:sz w:val="25"/>
          <w:szCs w:val="25"/>
        </w:rPr>
        <w:t xml:space="preserve">Удельный показатель кадастровой </w:t>
      </w:r>
      <w:r w:rsidR="002E769E" w:rsidRPr="0026502B">
        <w:rPr>
          <w:sz w:val="25"/>
          <w:szCs w:val="25"/>
        </w:rPr>
        <w:t>стоим</w:t>
      </w:r>
      <w:r w:rsidR="002E769E" w:rsidRPr="001E396A">
        <w:rPr>
          <w:sz w:val="25"/>
          <w:szCs w:val="25"/>
        </w:rPr>
        <w:t>ости объект</w:t>
      </w:r>
      <w:r w:rsidR="00414B3E">
        <w:rPr>
          <w:sz w:val="25"/>
          <w:szCs w:val="25"/>
        </w:rPr>
        <w:t>ов</w:t>
      </w:r>
      <w:r w:rsidR="002E769E" w:rsidRPr="001E396A">
        <w:rPr>
          <w:sz w:val="25"/>
          <w:szCs w:val="25"/>
        </w:rPr>
        <w:t xml:space="preserve"> недвижимости </w:t>
      </w:r>
      <w:r w:rsidRPr="001E396A">
        <w:rPr>
          <w:sz w:val="25"/>
          <w:szCs w:val="25"/>
        </w:rPr>
        <w:t>с кадастровым</w:t>
      </w:r>
      <w:r w:rsidR="00414B3E">
        <w:rPr>
          <w:sz w:val="25"/>
          <w:szCs w:val="25"/>
        </w:rPr>
        <w:t>и</w:t>
      </w:r>
      <w:r w:rsidRPr="001E396A">
        <w:rPr>
          <w:sz w:val="25"/>
          <w:szCs w:val="25"/>
        </w:rPr>
        <w:t xml:space="preserve"> номер</w:t>
      </w:r>
      <w:r w:rsidR="00414B3E">
        <w:rPr>
          <w:sz w:val="25"/>
          <w:szCs w:val="25"/>
        </w:rPr>
        <w:t>ами</w:t>
      </w:r>
      <w:r w:rsidRPr="001E396A">
        <w:rPr>
          <w:sz w:val="25"/>
          <w:szCs w:val="25"/>
        </w:rPr>
        <w:t xml:space="preserve"> </w:t>
      </w:r>
      <w:r w:rsidR="00414B3E" w:rsidRPr="009978EF">
        <w:rPr>
          <w:sz w:val="25"/>
          <w:szCs w:val="25"/>
        </w:rPr>
        <w:t>77:03:0006001:1094</w:t>
      </w:r>
      <w:r w:rsidR="00414B3E">
        <w:rPr>
          <w:sz w:val="25"/>
          <w:szCs w:val="25"/>
        </w:rPr>
        <w:t xml:space="preserve">, </w:t>
      </w:r>
      <w:r w:rsidR="00414B3E" w:rsidRPr="009978EF">
        <w:rPr>
          <w:sz w:val="25"/>
          <w:szCs w:val="25"/>
        </w:rPr>
        <w:t>77:03:0006001:1138</w:t>
      </w:r>
      <w:r w:rsidR="00414B3E">
        <w:rPr>
          <w:sz w:val="25"/>
          <w:szCs w:val="25"/>
        </w:rPr>
        <w:t xml:space="preserve"> </w:t>
      </w:r>
      <w:r w:rsidRPr="001E396A">
        <w:rPr>
          <w:sz w:val="25"/>
          <w:szCs w:val="25"/>
        </w:rPr>
        <w:t>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414B3E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414B3E">
        <w:rPr>
          <w:sz w:val="25"/>
          <w:szCs w:val="25"/>
        </w:rPr>
        <w:t xml:space="preserve"> назначения </w:t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591"/>
        <w:gridCol w:w="2998"/>
        <w:gridCol w:w="1591"/>
        <w:gridCol w:w="1686"/>
      </w:tblGrid>
      <w:tr w:rsidR="005C7884" w:rsidRPr="00795AE6" w:rsidTr="004D7808">
        <w:trPr>
          <w:trHeight w:val="1800"/>
        </w:trPr>
        <w:tc>
          <w:tcPr>
            <w:tcW w:w="209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F10FE" w:rsidRPr="00795AE6" w:rsidTr="004D7808">
        <w:trPr>
          <w:trHeight w:val="2158"/>
        </w:trPr>
        <w:tc>
          <w:tcPr>
            <w:tcW w:w="2094" w:type="dxa"/>
            <w:shd w:val="clear" w:color="auto" w:fill="auto"/>
            <w:vAlign w:val="center"/>
            <w:hideMark/>
          </w:tcPr>
          <w:p w:rsidR="00BF10FE" w:rsidRPr="005C7884" w:rsidRDefault="00BF10FE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14B3E">
              <w:rPr>
                <w:sz w:val="22"/>
                <w:szCs w:val="22"/>
              </w:rPr>
              <w:t>77:03:0006001:1094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BF10FE" w:rsidRPr="005C7884" w:rsidRDefault="00BF10FE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328 273 955,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BF10FE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BF10FE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BF10FE" w:rsidRP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BF10FE" w:rsidRPr="005C7884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F10FE" w:rsidRPr="00C65F1C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>329 749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177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BF10FE" w:rsidRPr="005C7884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BF10FE" w:rsidRPr="00795AE6" w:rsidTr="004D7808">
        <w:trPr>
          <w:trHeight w:val="2158"/>
        </w:trPr>
        <w:tc>
          <w:tcPr>
            <w:tcW w:w="2094" w:type="dxa"/>
            <w:shd w:val="clear" w:color="auto" w:fill="auto"/>
            <w:vAlign w:val="center"/>
          </w:tcPr>
          <w:p w:rsidR="00BF10FE" w:rsidRDefault="00BF10FE" w:rsidP="004D7808">
            <w:pPr>
              <w:rPr>
                <w:sz w:val="22"/>
                <w:szCs w:val="22"/>
              </w:rPr>
            </w:pPr>
            <w:r w:rsidRPr="004D7808">
              <w:rPr>
                <w:sz w:val="22"/>
                <w:szCs w:val="22"/>
              </w:rPr>
              <w:t>77:03:0006001:1138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BF10FE" w:rsidRDefault="00BF10FE" w:rsidP="004D780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36 521 943,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BF10FE" w:rsidRPr="005C7884" w:rsidRDefault="00BF10FE" w:rsidP="00BF10F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F10FE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F10FE">
              <w:rPr>
                <w:rFonts w:eastAsia="Times New Roman"/>
                <w:color w:val="000000"/>
                <w:sz w:val="22"/>
                <w:szCs w:val="22"/>
              </w:rPr>
              <w:t>18 794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384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F10FE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F10FE" w:rsidRPr="005C7884" w:rsidRDefault="00BF10FE" w:rsidP="00BF10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AC" w:rsidRDefault="00732DAC" w:rsidP="00AC7FD4">
      <w:r>
        <w:separator/>
      </w:r>
    </w:p>
  </w:endnote>
  <w:endnote w:type="continuationSeparator" w:id="0">
    <w:p w:rsidR="00732DAC" w:rsidRDefault="00732DA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AC" w:rsidRDefault="00732DAC" w:rsidP="00AC7FD4">
      <w:r>
        <w:separator/>
      </w:r>
    </w:p>
  </w:footnote>
  <w:footnote w:type="continuationSeparator" w:id="0">
    <w:p w:rsidR="00732DAC" w:rsidRDefault="00732DA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311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4C6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29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05DC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02E1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269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4B3E"/>
    <w:rsid w:val="004175CD"/>
    <w:rsid w:val="00417D35"/>
    <w:rsid w:val="004214A6"/>
    <w:rsid w:val="0042596D"/>
    <w:rsid w:val="00426FCC"/>
    <w:rsid w:val="004278C2"/>
    <w:rsid w:val="0043033D"/>
    <w:rsid w:val="00430FA6"/>
    <w:rsid w:val="0043274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D7808"/>
    <w:rsid w:val="004E04CE"/>
    <w:rsid w:val="004E07B9"/>
    <w:rsid w:val="004E1B49"/>
    <w:rsid w:val="004E5595"/>
    <w:rsid w:val="004E565A"/>
    <w:rsid w:val="004E599B"/>
    <w:rsid w:val="004E5A5A"/>
    <w:rsid w:val="004F0EAE"/>
    <w:rsid w:val="004F254E"/>
    <w:rsid w:val="004F27A6"/>
    <w:rsid w:val="004F357E"/>
    <w:rsid w:val="004F3D79"/>
    <w:rsid w:val="004F4821"/>
    <w:rsid w:val="004F744D"/>
    <w:rsid w:val="004F75D1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1DE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09CB"/>
    <w:rsid w:val="00604501"/>
    <w:rsid w:val="006053E7"/>
    <w:rsid w:val="006055D9"/>
    <w:rsid w:val="00606244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2DAC"/>
    <w:rsid w:val="00734EB7"/>
    <w:rsid w:val="00735394"/>
    <w:rsid w:val="00735704"/>
    <w:rsid w:val="00736402"/>
    <w:rsid w:val="007366F5"/>
    <w:rsid w:val="00737D84"/>
    <w:rsid w:val="007401A9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978E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3B4E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10F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385B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17A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61A"/>
    <w:rsid w:val="00E64DB8"/>
    <w:rsid w:val="00E65577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B6AA4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0BB7C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ECAB-14AD-4383-A2D4-6ACC13B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2024-10-29T11:35:00Z</dcterms:created>
  <dcterms:modified xsi:type="dcterms:W3CDTF">2024-11-05T08:33:00Z</dcterms:modified>
</cp:coreProperties>
</file>